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47B56" w14:textId="77777777" w:rsidR="00F72C7A" w:rsidRDefault="003D707D" w:rsidP="0096247A">
      <w:pPr>
        <w:spacing w:after="480"/>
        <w:jc w:val="center"/>
        <w:outlineLvl w:val="0"/>
        <w:rPr>
          <w:b/>
          <w:bCs/>
          <w:kern w:val="36"/>
          <w:sz w:val="36"/>
          <w:szCs w:val="24"/>
        </w:rPr>
      </w:pPr>
      <w:r w:rsidRPr="00660CE4">
        <w:rPr>
          <w:b/>
          <w:bCs/>
          <w:kern w:val="36"/>
          <w:sz w:val="36"/>
          <w:szCs w:val="24"/>
        </w:rPr>
        <w:t>Internal Control</w:t>
      </w:r>
      <w:r>
        <w:rPr>
          <w:b/>
          <w:bCs/>
          <w:kern w:val="36"/>
          <w:sz w:val="36"/>
          <w:szCs w:val="24"/>
        </w:rPr>
        <w:t xml:space="preserve"> – Self Assessment Checklist</w:t>
      </w:r>
    </w:p>
    <w:p w14:paraId="491C5D35" w14:textId="77777777" w:rsidR="00F72C7A" w:rsidRDefault="00F373F5" w:rsidP="00F373F5">
      <w:pPr>
        <w:spacing w:after="600"/>
        <w:ind w:left="2520"/>
        <w:outlineLvl w:val="0"/>
      </w:pPr>
      <w:r>
        <w:object w:dxaOrig="5723" w:dyaOrig="5850" w14:anchorId="541B7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raphic depicting 5 standards for internal control" style="width:286.5pt;height:292.5pt" o:ole="" o:allowoverlap="f">
            <v:imagedata r:id="rId5" o:title=""/>
          </v:shape>
          <o:OLEObject Type="Embed" ProgID="Visio.Drawing.11" ShapeID="_x0000_i1025" DrawAspect="Content" ObjectID="_1752377698" r:id="rId6"/>
        </w:object>
      </w:r>
      <w:r w:rsidR="000C37D7">
        <w:br w:type="textWrapping" w:clear="all"/>
      </w:r>
    </w:p>
    <w:p w14:paraId="60309CF8" w14:textId="77777777" w:rsidR="0096247A" w:rsidRDefault="0096247A" w:rsidP="0096247A">
      <w:pPr>
        <w:spacing w:after="0"/>
        <w:ind w:left="2347"/>
        <w:outlineLvl w:val="0"/>
        <w:rPr>
          <w:b/>
          <w:bCs/>
          <w:kern w:val="36"/>
          <w:sz w:val="36"/>
          <w:szCs w:val="24"/>
        </w:rPr>
      </w:pPr>
    </w:p>
    <w:p w14:paraId="4402CF07" w14:textId="77777777" w:rsidR="00F72C7A" w:rsidRDefault="00F72C7A" w:rsidP="005A29EC">
      <w:pPr>
        <w:spacing w:after="0"/>
        <w:outlineLvl w:val="0"/>
        <w:rPr>
          <w:b/>
          <w:bCs/>
          <w:kern w:val="36"/>
          <w:sz w:val="36"/>
          <w:szCs w:val="24"/>
        </w:rPr>
        <w:sectPr w:rsidR="00F72C7A" w:rsidSect="00F72C7A">
          <w:type w:val="continuous"/>
          <w:pgSz w:w="12240" w:h="15840"/>
          <w:pgMar w:top="1008" w:right="720" w:bottom="720" w:left="720" w:header="720" w:footer="720" w:gutter="0"/>
          <w:cols w:space="720"/>
          <w:docGrid w:linePitch="360"/>
        </w:sectPr>
      </w:pPr>
    </w:p>
    <w:p w14:paraId="3ACD1FD4" w14:textId="77777777" w:rsidR="00F72C7A" w:rsidRPr="00CD2460" w:rsidRDefault="00F72C7A" w:rsidP="0096247A">
      <w:pPr>
        <w:spacing w:before="240" w:after="120"/>
        <w:ind w:left="360"/>
        <w:rPr>
          <w:szCs w:val="24"/>
        </w:rPr>
      </w:pPr>
      <w:r w:rsidRPr="00CD2460">
        <w:rPr>
          <w:b/>
          <w:bCs/>
          <w:szCs w:val="24"/>
        </w:rPr>
        <w:t>1.  Control Environment</w:t>
      </w:r>
    </w:p>
    <w:p w14:paraId="6A4ACB26" w14:textId="77777777" w:rsidR="00F72C7A" w:rsidRPr="00CD2460" w:rsidRDefault="00F72C7A" w:rsidP="00F72C7A">
      <w:pPr>
        <w:numPr>
          <w:ilvl w:val="0"/>
          <w:numId w:val="2"/>
        </w:numPr>
        <w:spacing w:after="0"/>
        <w:ind w:left="1080"/>
        <w:rPr>
          <w:szCs w:val="24"/>
        </w:rPr>
      </w:pPr>
      <w:r>
        <w:rPr>
          <w:szCs w:val="24"/>
        </w:rPr>
        <w:t xml:space="preserve">Demonstrate Commitment to </w:t>
      </w:r>
      <w:r w:rsidRPr="00CD2460">
        <w:rPr>
          <w:szCs w:val="24"/>
        </w:rPr>
        <w:t>Integrity and Ethical Values</w:t>
      </w:r>
    </w:p>
    <w:p w14:paraId="5260676A" w14:textId="77777777" w:rsidR="00F72C7A" w:rsidRPr="00CD2460" w:rsidRDefault="00F72C7A" w:rsidP="00F72C7A">
      <w:pPr>
        <w:numPr>
          <w:ilvl w:val="0"/>
          <w:numId w:val="2"/>
        </w:numPr>
        <w:spacing w:after="0"/>
        <w:ind w:left="1080"/>
        <w:rPr>
          <w:szCs w:val="24"/>
        </w:rPr>
      </w:pPr>
      <w:r>
        <w:rPr>
          <w:szCs w:val="24"/>
        </w:rPr>
        <w:t>Exercise Oversight Responsibility</w:t>
      </w:r>
    </w:p>
    <w:p w14:paraId="576C3BF3" w14:textId="77777777" w:rsidR="00F72C7A" w:rsidRPr="00CD2460" w:rsidRDefault="00F72C7A" w:rsidP="00F72C7A">
      <w:pPr>
        <w:numPr>
          <w:ilvl w:val="0"/>
          <w:numId w:val="2"/>
        </w:numPr>
        <w:spacing w:after="0"/>
        <w:ind w:left="1080"/>
        <w:rPr>
          <w:szCs w:val="24"/>
        </w:rPr>
      </w:pPr>
      <w:r>
        <w:rPr>
          <w:szCs w:val="24"/>
        </w:rPr>
        <w:t>Establish Structure, Responsibility, and Authority</w:t>
      </w:r>
    </w:p>
    <w:p w14:paraId="6E44CF70" w14:textId="77777777" w:rsidR="00F72C7A" w:rsidRPr="00CD2460" w:rsidRDefault="00F72C7A" w:rsidP="00F72C7A">
      <w:pPr>
        <w:numPr>
          <w:ilvl w:val="0"/>
          <w:numId w:val="2"/>
        </w:numPr>
        <w:spacing w:after="0"/>
        <w:ind w:left="1080"/>
        <w:rPr>
          <w:szCs w:val="24"/>
        </w:rPr>
      </w:pPr>
      <w:r>
        <w:rPr>
          <w:szCs w:val="24"/>
        </w:rPr>
        <w:t>Demonstrate Commitment to Competence</w:t>
      </w:r>
    </w:p>
    <w:p w14:paraId="60D6E6AF" w14:textId="77777777" w:rsidR="00F72C7A" w:rsidRPr="00CD2460" w:rsidRDefault="00F72C7A" w:rsidP="00F72C7A">
      <w:pPr>
        <w:numPr>
          <w:ilvl w:val="0"/>
          <w:numId w:val="2"/>
        </w:numPr>
        <w:spacing w:after="0"/>
        <w:ind w:left="1080"/>
        <w:rPr>
          <w:szCs w:val="24"/>
        </w:rPr>
      </w:pPr>
      <w:r>
        <w:rPr>
          <w:szCs w:val="24"/>
        </w:rPr>
        <w:t>Enforce Accountability</w:t>
      </w:r>
    </w:p>
    <w:p w14:paraId="2F5CB01A" w14:textId="77777777" w:rsidR="00F72C7A" w:rsidRPr="0096247A" w:rsidRDefault="00F72C7A" w:rsidP="0096247A">
      <w:pPr>
        <w:spacing w:before="240" w:after="120"/>
        <w:ind w:left="360"/>
        <w:rPr>
          <w:b/>
          <w:szCs w:val="24"/>
        </w:rPr>
      </w:pPr>
      <w:r w:rsidRPr="0096247A">
        <w:rPr>
          <w:b/>
          <w:szCs w:val="24"/>
        </w:rPr>
        <w:t xml:space="preserve">2.  Risk Assessment </w:t>
      </w:r>
    </w:p>
    <w:p w14:paraId="11DC97D6" w14:textId="77777777" w:rsidR="00F72C7A" w:rsidRPr="00CD2460" w:rsidRDefault="00F72C7A" w:rsidP="00F72C7A">
      <w:pPr>
        <w:numPr>
          <w:ilvl w:val="0"/>
          <w:numId w:val="2"/>
        </w:numPr>
        <w:spacing w:after="0"/>
        <w:ind w:left="1080"/>
        <w:rPr>
          <w:szCs w:val="24"/>
        </w:rPr>
      </w:pPr>
      <w:r>
        <w:rPr>
          <w:szCs w:val="24"/>
        </w:rPr>
        <w:t>Define Objectives and Risk Tolerances</w:t>
      </w:r>
    </w:p>
    <w:p w14:paraId="56B99DAB" w14:textId="77777777" w:rsidR="00F72C7A" w:rsidRPr="00CD2460" w:rsidRDefault="00F72C7A" w:rsidP="00F72C7A">
      <w:pPr>
        <w:numPr>
          <w:ilvl w:val="0"/>
          <w:numId w:val="2"/>
        </w:numPr>
        <w:spacing w:after="0"/>
        <w:ind w:left="1080"/>
        <w:rPr>
          <w:szCs w:val="24"/>
        </w:rPr>
      </w:pPr>
      <w:r>
        <w:rPr>
          <w:szCs w:val="24"/>
        </w:rPr>
        <w:t>Identify, Analyze, and Respond to Risks</w:t>
      </w:r>
    </w:p>
    <w:p w14:paraId="29E29A6A" w14:textId="77777777" w:rsidR="00F72C7A" w:rsidRDefault="00F72C7A" w:rsidP="00F72C7A">
      <w:pPr>
        <w:numPr>
          <w:ilvl w:val="0"/>
          <w:numId w:val="2"/>
        </w:numPr>
        <w:spacing w:after="0"/>
        <w:ind w:left="1080"/>
        <w:rPr>
          <w:szCs w:val="24"/>
        </w:rPr>
      </w:pPr>
      <w:r>
        <w:rPr>
          <w:szCs w:val="24"/>
        </w:rPr>
        <w:t>Assess Fraud Risk</w:t>
      </w:r>
    </w:p>
    <w:p w14:paraId="754AA08F" w14:textId="77777777" w:rsidR="00F72C7A" w:rsidRPr="00CD2460" w:rsidRDefault="00F72C7A" w:rsidP="0096247A">
      <w:pPr>
        <w:numPr>
          <w:ilvl w:val="0"/>
          <w:numId w:val="2"/>
        </w:numPr>
        <w:spacing w:after="0"/>
        <w:ind w:left="1080"/>
        <w:rPr>
          <w:szCs w:val="24"/>
        </w:rPr>
      </w:pPr>
      <w:r>
        <w:rPr>
          <w:szCs w:val="24"/>
        </w:rPr>
        <w:t>Identify, Analyze, and Respond to Change</w:t>
      </w:r>
    </w:p>
    <w:p w14:paraId="4AFE75CD" w14:textId="77777777" w:rsidR="00F72C7A" w:rsidRPr="0096247A" w:rsidRDefault="00F72C7A" w:rsidP="0096247A">
      <w:pPr>
        <w:spacing w:before="240" w:after="120"/>
        <w:ind w:left="360"/>
        <w:rPr>
          <w:b/>
          <w:szCs w:val="24"/>
        </w:rPr>
      </w:pPr>
      <w:r w:rsidRPr="0096247A">
        <w:rPr>
          <w:b/>
          <w:szCs w:val="24"/>
        </w:rPr>
        <w:t>3.  Control Activities</w:t>
      </w:r>
    </w:p>
    <w:p w14:paraId="1EFA0A06" w14:textId="77777777" w:rsidR="00F72C7A" w:rsidRPr="00CD2460" w:rsidRDefault="00F72C7A" w:rsidP="00F72C7A">
      <w:pPr>
        <w:numPr>
          <w:ilvl w:val="0"/>
          <w:numId w:val="2"/>
        </w:numPr>
        <w:spacing w:after="0"/>
        <w:ind w:left="1080"/>
        <w:rPr>
          <w:szCs w:val="24"/>
        </w:rPr>
      </w:pPr>
      <w:r>
        <w:rPr>
          <w:szCs w:val="24"/>
        </w:rPr>
        <w:t>Design Control Activities</w:t>
      </w:r>
    </w:p>
    <w:p w14:paraId="795F45C4" w14:textId="77777777" w:rsidR="00F72C7A" w:rsidRPr="00CD2460" w:rsidRDefault="00F72C7A" w:rsidP="00F72C7A">
      <w:pPr>
        <w:numPr>
          <w:ilvl w:val="0"/>
          <w:numId w:val="2"/>
        </w:numPr>
        <w:spacing w:after="0"/>
        <w:ind w:left="1080"/>
        <w:rPr>
          <w:szCs w:val="24"/>
        </w:rPr>
      </w:pPr>
      <w:r>
        <w:rPr>
          <w:szCs w:val="24"/>
        </w:rPr>
        <w:t>Design Activities for the Information System</w:t>
      </w:r>
    </w:p>
    <w:p w14:paraId="57047C3E" w14:textId="77777777" w:rsidR="00F72C7A" w:rsidRDefault="00F72C7A" w:rsidP="00F72C7A">
      <w:pPr>
        <w:numPr>
          <w:ilvl w:val="0"/>
          <w:numId w:val="2"/>
        </w:numPr>
        <w:spacing w:after="0"/>
        <w:ind w:left="1080"/>
        <w:rPr>
          <w:szCs w:val="24"/>
        </w:rPr>
      </w:pPr>
      <w:r>
        <w:rPr>
          <w:szCs w:val="24"/>
        </w:rPr>
        <w:t>Implement Control Activities</w:t>
      </w:r>
    </w:p>
    <w:p w14:paraId="621F4318" w14:textId="77777777" w:rsidR="00F72C7A" w:rsidRPr="0096247A" w:rsidRDefault="00F72C7A" w:rsidP="0096247A">
      <w:pPr>
        <w:spacing w:before="240" w:after="120"/>
        <w:ind w:left="360"/>
        <w:rPr>
          <w:b/>
          <w:szCs w:val="24"/>
        </w:rPr>
      </w:pPr>
      <w:r w:rsidRPr="0096247A">
        <w:rPr>
          <w:b/>
          <w:szCs w:val="24"/>
        </w:rPr>
        <w:t>4.  Information and Communication</w:t>
      </w:r>
    </w:p>
    <w:p w14:paraId="645DD120" w14:textId="77777777" w:rsidR="00F72C7A" w:rsidRDefault="00F72C7A" w:rsidP="00F72C7A">
      <w:pPr>
        <w:numPr>
          <w:ilvl w:val="0"/>
          <w:numId w:val="2"/>
        </w:numPr>
        <w:spacing w:after="0"/>
        <w:ind w:left="1080"/>
        <w:rPr>
          <w:szCs w:val="24"/>
        </w:rPr>
      </w:pPr>
      <w:r>
        <w:rPr>
          <w:szCs w:val="24"/>
        </w:rPr>
        <w:t>Use Quality Information</w:t>
      </w:r>
    </w:p>
    <w:p w14:paraId="7E2C978E" w14:textId="77777777" w:rsidR="00F72C7A" w:rsidRDefault="00F72C7A" w:rsidP="00F72C7A">
      <w:pPr>
        <w:numPr>
          <w:ilvl w:val="0"/>
          <w:numId w:val="2"/>
        </w:numPr>
        <w:spacing w:after="0"/>
        <w:ind w:left="1080"/>
        <w:rPr>
          <w:szCs w:val="24"/>
        </w:rPr>
      </w:pPr>
      <w:r>
        <w:rPr>
          <w:szCs w:val="24"/>
        </w:rPr>
        <w:t>Communicate Internally</w:t>
      </w:r>
    </w:p>
    <w:p w14:paraId="0FBF281D" w14:textId="77777777" w:rsidR="00F72C7A" w:rsidRDefault="00F72C7A" w:rsidP="00F72C7A">
      <w:pPr>
        <w:numPr>
          <w:ilvl w:val="0"/>
          <w:numId w:val="2"/>
        </w:numPr>
        <w:spacing w:after="0"/>
        <w:ind w:left="1080"/>
        <w:rPr>
          <w:szCs w:val="24"/>
        </w:rPr>
      </w:pPr>
      <w:r>
        <w:rPr>
          <w:szCs w:val="24"/>
        </w:rPr>
        <w:t>Communicate Externally</w:t>
      </w:r>
    </w:p>
    <w:p w14:paraId="33728806" w14:textId="77777777" w:rsidR="00F72C7A" w:rsidRPr="0096247A" w:rsidRDefault="00F72C7A" w:rsidP="0096247A">
      <w:pPr>
        <w:spacing w:before="240" w:after="120"/>
        <w:ind w:left="360"/>
        <w:rPr>
          <w:b/>
          <w:szCs w:val="24"/>
        </w:rPr>
      </w:pPr>
      <w:r w:rsidRPr="0096247A">
        <w:rPr>
          <w:b/>
          <w:szCs w:val="24"/>
        </w:rPr>
        <w:t>5.  Monitoring</w:t>
      </w:r>
    </w:p>
    <w:p w14:paraId="4BD91D74" w14:textId="77777777" w:rsidR="00F72C7A" w:rsidRPr="00CD2460" w:rsidRDefault="00F72C7A" w:rsidP="00F72C7A">
      <w:pPr>
        <w:numPr>
          <w:ilvl w:val="0"/>
          <w:numId w:val="2"/>
        </w:numPr>
        <w:spacing w:after="0"/>
        <w:ind w:left="1080"/>
        <w:rPr>
          <w:szCs w:val="24"/>
        </w:rPr>
      </w:pPr>
      <w:r>
        <w:rPr>
          <w:szCs w:val="24"/>
        </w:rPr>
        <w:t>Perform Monitoring Activities</w:t>
      </w:r>
    </w:p>
    <w:p w14:paraId="634BCBB9" w14:textId="77777777" w:rsidR="00F72C7A" w:rsidRDefault="00F72C7A" w:rsidP="00F72C7A">
      <w:pPr>
        <w:numPr>
          <w:ilvl w:val="0"/>
          <w:numId w:val="2"/>
        </w:numPr>
        <w:spacing w:after="0"/>
        <w:ind w:left="1080"/>
        <w:rPr>
          <w:szCs w:val="24"/>
        </w:rPr>
      </w:pPr>
      <w:r>
        <w:rPr>
          <w:szCs w:val="24"/>
        </w:rPr>
        <w:t>Evaluate Issues and Remediate Deficiencies</w:t>
      </w:r>
    </w:p>
    <w:p w14:paraId="6DD35737" w14:textId="77777777" w:rsidR="0096247A" w:rsidRDefault="0096247A" w:rsidP="0096247A">
      <w:pPr>
        <w:spacing w:after="0"/>
        <w:outlineLvl w:val="0"/>
        <w:rPr>
          <w:b/>
          <w:bCs/>
          <w:kern w:val="36"/>
          <w:sz w:val="36"/>
          <w:szCs w:val="24"/>
        </w:rPr>
      </w:pPr>
    </w:p>
    <w:p w14:paraId="5FC5BF1B" w14:textId="77777777" w:rsidR="009B11F1" w:rsidRDefault="009B11F1" w:rsidP="00F72C7A">
      <w:pPr>
        <w:spacing w:after="0"/>
        <w:outlineLvl w:val="0"/>
        <w:rPr>
          <w:b/>
          <w:bCs/>
          <w:kern w:val="36"/>
          <w:szCs w:val="24"/>
        </w:rPr>
        <w:sectPr w:rsidR="009B11F1" w:rsidSect="00F72C7A">
          <w:type w:val="continuous"/>
          <w:pgSz w:w="12240" w:h="15840"/>
          <w:pgMar w:top="720" w:right="720" w:bottom="720" w:left="720" w:header="720" w:footer="720" w:gutter="0"/>
          <w:cols w:num="2" w:space="720"/>
          <w:docGrid w:linePitch="360"/>
        </w:sectPr>
      </w:pPr>
    </w:p>
    <w:p w14:paraId="40415ED4" w14:textId="77777777" w:rsidR="00450539" w:rsidRDefault="00450539" w:rsidP="00F72C7A">
      <w:pPr>
        <w:spacing w:after="0"/>
        <w:outlineLvl w:val="0"/>
        <w:rPr>
          <w:b/>
          <w:bCs/>
          <w:kern w:val="36"/>
          <w:szCs w:val="24"/>
        </w:rPr>
        <w:sectPr w:rsidR="00450539" w:rsidSect="00F72C7A">
          <w:type w:val="continuous"/>
          <w:pgSz w:w="12240" w:h="15840"/>
          <w:pgMar w:top="720" w:right="720" w:bottom="720" w:left="720" w:header="720" w:footer="720" w:gutter="0"/>
          <w:cols w:num="2" w:space="720"/>
          <w:docGrid w:linePitch="360"/>
        </w:sectPr>
      </w:pPr>
    </w:p>
    <w:p w14:paraId="26DFB3B3" w14:textId="77777777" w:rsidR="007512AD" w:rsidRDefault="007512AD" w:rsidP="008E50CE">
      <w:pPr>
        <w:spacing w:after="120"/>
        <w:rPr>
          <w:sz w:val="16"/>
          <w:szCs w:val="16"/>
        </w:rPr>
      </w:pPr>
      <w:r>
        <w:rPr>
          <w:sz w:val="20"/>
        </w:rPr>
        <w:lastRenderedPageBreak/>
        <w:t>Evaluation the factors</w:t>
      </w:r>
      <w:r w:rsidRPr="005B10BE">
        <w:rPr>
          <w:sz w:val="20"/>
        </w:rPr>
        <w:t xml:space="preserve"> below using the 5 to 1 scale, where </w:t>
      </w:r>
      <w:r w:rsidRPr="005B10BE">
        <w:rPr>
          <w:b/>
          <w:sz w:val="20"/>
        </w:rPr>
        <w:t>5 means Completely Agree</w:t>
      </w:r>
      <w:r w:rsidRPr="005B10BE">
        <w:rPr>
          <w:sz w:val="20"/>
        </w:rPr>
        <w:t xml:space="preserve"> and </w:t>
      </w:r>
      <w:r w:rsidRPr="005B10BE">
        <w:rPr>
          <w:b/>
          <w:sz w:val="20"/>
        </w:rPr>
        <w:t>1 mean</w:t>
      </w:r>
      <w:r>
        <w:rPr>
          <w:b/>
          <w:sz w:val="20"/>
        </w:rPr>
        <w:t xml:space="preserve">s </w:t>
      </w:r>
      <w:r w:rsidRPr="005B10BE">
        <w:rPr>
          <w:b/>
          <w:sz w:val="20"/>
        </w:rPr>
        <w:t>Completely Disagree</w:t>
      </w:r>
    </w:p>
    <w:p w14:paraId="6EFD94D8" w14:textId="77777777" w:rsidR="00630A55" w:rsidRDefault="0033717D" w:rsidP="008E50CE">
      <w:pPr>
        <w:spacing w:after="120"/>
        <w:rPr>
          <w:sz w:val="16"/>
          <w:szCs w:val="16"/>
        </w:rPr>
      </w:pPr>
      <w:r w:rsidRPr="0033717D">
        <w:rPr>
          <w:noProof/>
          <w:sz w:val="16"/>
          <w:szCs w:val="16"/>
        </w:rPr>
        <mc:AlternateContent>
          <mc:Choice Requires="wps">
            <w:drawing>
              <wp:inline distT="0" distB="0" distL="0" distR="0" wp14:anchorId="3BF1A339" wp14:editId="400F9C25">
                <wp:extent cx="9162288" cy="310896"/>
                <wp:effectExtent l="0" t="0" r="20320" b="133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2288" cy="310896"/>
                        </a:xfrm>
                        <a:prstGeom prst="rect">
                          <a:avLst/>
                        </a:prstGeom>
                        <a:solidFill>
                          <a:srgbClr val="FFFFFF"/>
                        </a:solidFill>
                        <a:ln w="15875">
                          <a:solidFill>
                            <a:schemeClr val="tx1"/>
                          </a:solidFill>
                          <a:miter lim="800000"/>
                          <a:headEnd/>
                          <a:tailEnd/>
                        </a:ln>
                      </wps:spPr>
                      <wps:txbx>
                        <w:txbxContent>
                          <w:p w14:paraId="4FD52F67" w14:textId="77777777" w:rsidR="0033717D" w:rsidRPr="00500F31" w:rsidRDefault="0033717D">
                            <w:pPr>
                              <w:rPr>
                                <w:b/>
                                <w:sz w:val="28"/>
                                <w:szCs w:val="28"/>
                              </w:rPr>
                            </w:pPr>
                            <w:r w:rsidRPr="00500F31">
                              <w:rPr>
                                <w:b/>
                                <w:sz w:val="28"/>
                                <w:szCs w:val="28"/>
                              </w:rPr>
                              <w:t>Section 1 – Control Environment</w:t>
                            </w:r>
                          </w:p>
                        </w:txbxContent>
                      </wps:txbx>
                      <wps:bodyPr rot="0" vert="horz" wrap="square" lIns="91440" tIns="45720" rIns="91440" bIns="45720" anchor="t" anchorCtr="0">
                        <a:noAutofit/>
                      </wps:bodyPr>
                    </wps:wsp>
                  </a:graphicData>
                </a:graphic>
              </wp:inline>
            </w:drawing>
          </mc:Choice>
          <mc:Fallback>
            <w:pict>
              <v:shapetype w14:anchorId="3BF1A339" id="_x0000_t202" coordsize="21600,21600" o:spt="202" path="m,l,21600r21600,l21600,xe">
                <v:stroke joinstyle="miter"/>
                <v:path gradientshapeok="t" o:connecttype="rect"/>
              </v:shapetype>
              <v:shape id="Text Box 2" o:spid="_x0000_s1026" type="#_x0000_t202" style="width:721.45pt;height: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ggsFwIAAB8EAAAOAAAAZHJzL2Uyb0RvYy54bWysU9tu2zAMfR+wfxD0vtjOkjQx4hRdugwD&#10;ugvQ7gNkWY6FyaImKbGzry8lu2navg3TgyCK0iF5eLi+7ltFjsI6Cbqg2SSlRGgOldT7gv562H1Y&#10;UuI80xVToEVBT8LR6837d+vO5GIKDahKWIIg2uWdKWjjvcmTxPFGtMxNwAiNzhpsyzyadp9UlnWI&#10;3qpkmqaLpANbGQtcOIe3t4OTbiJ+XQvuf9S1E56ogmJuPu427mXYk82a5XvLTCP5mAb7hyxaJjUG&#10;PUPdMs/Iwco3UK3kFhzUfsKhTaCuJRexBqwmS19Vc98wI2ItSI4zZ5rc/4Pl34/35qclvv8EPTYw&#10;FuHMHfDfjmjYNkzvxY210DWCVRg4C5QlnXH5+DVQ7XIXQMruG1TYZHbwEIH62raBFayTIDo24HQm&#10;XfSecLxcZYvpdIky4ej7mKXL1SKGYPnTb2Od/yKgJeFQUItNjejseOd8yIblT09CMAdKVjupVDTs&#10;vtwqS44MBbCLa0R/8Uxp0mFt8+XVfGDgBUYQozij+H7g4FWkVnpUspJtQZdpWIO2Am2fdRV15plU&#10;wxlTVnrkMVA3kOj7sseHgc8SqhMyamFQLE4YHhqwfynpUK0FdX8OzApK1FeNXVlls1mQdzRm86sp&#10;GvbSU156mOYIVVBPyXDc+jgSgTANN9i9WkZinzMZc0UVRr7HiQkyv7Tjq+e53jwCAAD//wMAUEsD&#10;BBQABgAIAAAAIQCaeaG83QAAAAUBAAAPAAAAZHJzL2Rvd25yZXYueG1sTI9PS8NAEMXvgt9hGcGL&#10;2I01SBuzKRLwIArW6MXbNDv5Q3dnQ3bbxG/v1ku9DDze473f5JvZGnGk0feOFdwtEhDEtdM9twq+&#10;Pp9vVyB8QNZoHJOCH/KwKS4vcsy0m/iDjlVoRSxhn6GCLoQhk9LXHVn0CzcQR69xo8UQ5dhKPeIU&#10;y62RyyR5kBZ7jgsdDlR2VO+rg1WA7dsrb19WZntfNt/79Oa9mspGqeur+ekRRKA5nMNwwo/oUESm&#10;nTuw9sIoiI+Ev3vy0nS5BrFTkK4TkEUu/9MXvwAAAP//AwBQSwECLQAUAAYACAAAACEAtoM4kv4A&#10;AADhAQAAEwAAAAAAAAAAAAAAAAAAAAAAW0NvbnRlbnRfVHlwZXNdLnhtbFBLAQItABQABgAIAAAA&#10;IQA4/SH/1gAAAJQBAAALAAAAAAAAAAAAAAAAAC8BAABfcmVscy8ucmVsc1BLAQItABQABgAIAAAA&#10;IQAEEggsFwIAAB8EAAAOAAAAAAAAAAAAAAAAAC4CAABkcnMvZTJvRG9jLnhtbFBLAQItABQABgAI&#10;AAAAIQCaeaG83QAAAAUBAAAPAAAAAAAAAAAAAAAAAHEEAABkcnMvZG93bnJldi54bWxQSwUGAAAA&#10;AAQABADzAAAAewUAAAAA&#10;" strokecolor="black [3213]" strokeweight="1.25pt">
                <v:textbox>
                  <w:txbxContent>
                    <w:p w14:paraId="4FD52F67" w14:textId="77777777" w:rsidR="0033717D" w:rsidRPr="00500F31" w:rsidRDefault="0033717D">
                      <w:pPr>
                        <w:rPr>
                          <w:b/>
                          <w:sz w:val="28"/>
                          <w:szCs w:val="28"/>
                        </w:rPr>
                      </w:pPr>
                      <w:r w:rsidRPr="00500F31">
                        <w:rPr>
                          <w:b/>
                          <w:sz w:val="28"/>
                          <w:szCs w:val="28"/>
                        </w:rPr>
                        <w:t>Section 1 – Control Environment</w:t>
                      </w:r>
                    </w:p>
                  </w:txbxContent>
                </v:textbox>
                <w10:anchorlock/>
              </v:shape>
            </w:pict>
          </mc:Fallback>
        </mc:AlternateContent>
      </w:r>
      <w:bookmarkStart w:id="0" w:name="ce-iev"/>
      <w:bookmarkEnd w:id="0"/>
    </w:p>
    <w:p w14:paraId="114412DD" w14:textId="77777777" w:rsidR="001D6DA4" w:rsidRDefault="00630A55" w:rsidP="001D6DA4">
      <w:pPr>
        <w:spacing w:after="0"/>
        <w:rPr>
          <w:sz w:val="16"/>
          <w:szCs w:val="16"/>
        </w:rPr>
      </w:pPr>
      <w:r w:rsidRPr="00630A55">
        <w:rPr>
          <w:noProof/>
          <w:sz w:val="16"/>
          <w:szCs w:val="16"/>
        </w:rPr>
        <mc:AlternateContent>
          <mc:Choice Requires="wps">
            <w:drawing>
              <wp:inline distT="0" distB="0" distL="0" distR="0" wp14:anchorId="31E61A7F" wp14:editId="639358EB">
                <wp:extent cx="9153144" cy="256032"/>
                <wp:effectExtent l="0" t="0" r="10160" b="1079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3144" cy="256032"/>
                        </a:xfrm>
                        <a:prstGeom prst="rect">
                          <a:avLst/>
                        </a:prstGeom>
                        <a:solidFill>
                          <a:srgbClr val="FF0000">
                            <a:alpha val="25000"/>
                          </a:srgbClr>
                        </a:solidFill>
                        <a:ln w="9525">
                          <a:solidFill>
                            <a:schemeClr val="tx1">
                              <a:lumMod val="65000"/>
                              <a:lumOff val="35000"/>
                            </a:schemeClr>
                          </a:solidFill>
                          <a:miter lim="800000"/>
                          <a:headEnd/>
                          <a:tailEnd/>
                        </a:ln>
                      </wps:spPr>
                      <wps:txbx>
                        <w:txbxContent>
                          <w:p w14:paraId="4D55FE79" w14:textId="77777777" w:rsidR="00630A55" w:rsidRDefault="002308C1" w:rsidP="00500F31">
                            <w:r>
                              <w:rPr>
                                <w:b/>
                                <w:bCs/>
                                <w:sz w:val="22"/>
                                <w:szCs w:val="22"/>
                              </w:rPr>
                              <w:t xml:space="preserve">1 - </w:t>
                            </w:r>
                            <w:r w:rsidR="00630A55">
                              <w:rPr>
                                <w:b/>
                                <w:bCs/>
                                <w:sz w:val="22"/>
                                <w:szCs w:val="22"/>
                              </w:rPr>
                              <w:t xml:space="preserve">Demonstrate Commitment to </w:t>
                            </w:r>
                            <w:r w:rsidR="00630A55" w:rsidRPr="0054283F">
                              <w:rPr>
                                <w:b/>
                                <w:bCs/>
                                <w:sz w:val="22"/>
                                <w:szCs w:val="22"/>
                              </w:rPr>
                              <w:t>Integrity and Ethical Values</w:t>
                            </w:r>
                          </w:p>
                        </w:txbxContent>
                      </wps:txbx>
                      <wps:bodyPr rot="0" vert="horz" wrap="square" lIns="18288" tIns="18288" rIns="18288" bIns="18288" anchor="b" anchorCtr="0">
                        <a:noAutofit/>
                      </wps:bodyPr>
                    </wps:wsp>
                  </a:graphicData>
                </a:graphic>
              </wp:inline>
            </w:drawing>
          </mc:Choice>
          <mc:Fallback>
            <w:pict>
              <v:shape w14:anchorId="31E61A7F" id="_x0000_s1027" type="#_x0000_t202" style="width:720.7pt;height:20.1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bTlOgIAAIEEAAAOAAAAZHJzL2Uyb0RvYy54bWysVMGO0zAQvSPxD5bvNG26rUrUdLV0KUJa&#10;FqSFD3Acp7FwPMZ2m5SvZ2yn3S57Q+Rgecb2m5n3ZrK+HTpFjsI6Cbqks8mUEqE51FLvS/rj++7d&#10;ihLnma6ZAi1KehKO3m7evln3phA5tKBqYQmCaFf0pqSt96bIMsdb0TE3ASM0HjZgO+bRtPustqxH&#10;9E5l+XS6zHqwtbHAhXPovU+HdBPxm0Zw/7VpnPBElRRz83G1ca3Cmm3WrNhbZlrJxzTYP2TRMakx&#10;6AXqnnlGDla+guokt+Cg8RMOXQZNI7mINWA1s+lf1Ty1zIhYC5LjzIUm9/9g+ePxyXyzxA8fYEAB&#10;YxHOPAD/6YiGbcv0XtxZC30rWI2BZ4GyrDeuGJ8Gql3hAkjVf4EaRWYHDxFoaGwXWME6CaKjAKcL&#10;6WLwhKPz/Wwxn93cUMLxLF8sp/M8hmDF+bWxzn8S0JGwKalFUSM6Oz44H7JhxflKCOZAyXonlYqG&#10;3VdbZcmRYQPsdlP80ltlWpa8+SI4E45L1yPmCxylSY+5LvJFYuhFjNCs4hLFD4lFdeiQjhRjeY7B&#10;CnRjSyb3/OzGEmLLB5TXwTvpcUiU7Eq6ChWMbRsU+ajr2MKeSZX2CKX0KFFQJenjh2ogsh71C4pV&#10;UJ9QMwtpJnCGcdOC/U1Jj/NQUvfrwKygRH3WQfdVvsJZ9teGvTaqa4NpjlAlrShJ262PQxck0XCH&#10;/dHIKN1zJmPK2OeRgHEmwyBd2/HW859j8wcAAP//AwBQSwMEFAAGAAgAAAAhAK6beJvcAAAABQEA&#10;AA8AAABkcnMvZG93bnJldi54bWxMj0FLw0AQhe+C/2EZwZvdrQYJaTZFCoqHHNoq4nGanWZjs7Mh&#10;u23jv3frRS8Dj/d475tyOblenGgMnWcN85kCQdx403Gr4f3t+S4HESKywd4zafimAMvq+qrEwvgz&#10;b+i0ja1IJRwK1GBjHAopQ2PJYZj5gTh5ez86jEmOrTQjnlO56+W9Uo/SYcdpweJAK0vNYXt0Gj7X&#10;+UqqrtnYuj7k9frjpX79clrf3kxPCxCRpvgXhgt+QocqMe38kU0QvYb0SPy9Fy/L5hmInYZMPYCs&#10;SvmfvvoBAAD//wMAUEsBAi0AFAAGAAgAAAAhALaDOJL+AAAA4QEAABMAAAAAAAAAAAAAAAAAAAAA&#10;AFtDb250ZW50X1R5cGVzXS54bWxQSwECLQAUAAYACAAAACEAOP0h/9YAAACUAQAACwAAAAAAAAAA&#10;AAAAAAAvAQAAX3JlbHMvLnJlbHNQSwECLQAUAAYACAAAACEAC+205ToCAACBBAAADgAAAAAAAAAA&#10;AAAAAAAuAgAAZHJzL2Uyb0RvYy54bWxQSwECLQAUAAYACAAAACEArpt4m9wAAAAFAQAADwAAAAAA&#10;AAAAAAAAAACUBAAAZHJzL2Rvd25yZXYueG1sUEsFBgAAAAAEAAQA8wAAAJ0FAAAAAA==&#10;" fillcolor="red" strokecolor="#5a5a5a [2109]">
                <v:fill opacity="16448f"/>
                <v:textbox inset="1.44pt,1.44pt,1.44pt,1.44pt">
                  <w:txbxContent>
                    <w:p w14:paraId="4D55FE79" w14:textId="77777777" w:rsidR="00630A55" w:rsidRDefault="002308C1" w:rsidP="00500F31">
                      <w:r>
                        <w:rPr>
                          <w:b/>
                          <w:bCs/>
                          <w:sz w:val="22"/>
                          <w:szCs w:val="22"/>
                        </w:rPr>
                        <w:t xml:space="preserve">1 - </w:t>
                      </w:r>
                      <w:r w:rsidR="00630A55">
                        <w:rPr>
                          <w:b/>
                          <w:bCs/>
                          <w:sz w:val="22"/>
                          <w:szCs w:val="22"/>
                        </w:rPr>
                        <w:t xml:space="preserve">Demonstrate Commitment to </w:t>
                      </w:r>
                      <w:r w:rsidR="00630A55" w:rsidRPr="0054283F">
                        <w:rPr>
                          <w:b/>
                          <w:bCs/>
                          <w:sz w:val="22"/>
                          <w:szCs w:val="22"/>
                        </w:rPr>
                        <w:t>Integrity and Ethical Values</w:t>
                      </w:r>
                    </w:p>
                  </w:txbxContent>
                </v:textbox>
                <w10:anchorlock/>
              </v:shape>
            </w:pict>
          </mc:Fallback>
        </mc:AlternateContent>
      </w:r>
    </w:p>
    <w:tbl>
      <w:tblPr>
        <w:tblW w:w="14400" w:type="dxa"/>
        <w:tblCellSpacing w:w="0" w:type="dxa"/>
        <w:tblInd w:w="29" w:type="dxa"/>
        <w:tblBorders>
          <w:top w:val="outset" w:sz="6" w:space="0" w:color="auto"/>
          <w:left w:val="outset" w:sz="6" w:space="0" w:color="auto"/>
          <w:bottom w:val="outset" w:sz="6" w:space="0" w:color="auto"/>
          <w:right w:val="outset" w:sz="6" w:space="0" w:color="auto"/>
        </w:tblBorders>
        <w:tblCellMar>
          <w:top w:w="14" w:type="dxa"/>
          <w:left w:w="14" w:type="dxa"/>
          <w:bottom w:w="14" w:type="dxa"/>
          <w:right w:w="14" w:type="dxa"/>
        </w:tblCellMar>
        <w:tblLook w:val="0020" w:firstRow="1" w:lastRow="0" w:firstColumn="0" w:lastColumn="0" w:noHBand="0" w:noVBand="0"/>
        <w:tblDescription w:val="Commitment to Integrity Factors"/>
      </w:tblPr>
      <w:tblGrid>
        <w:gridCol w:w="4320"/>
        <w:gridCol w:w="8640"/>
        <w:gridCol w:w="288"/>
        <w:gridCol w:w="288"/>
        <w:gridCol w:w="288"/>
        <w:gridCol w:w="288"/>
        <w:gridCol w:w="288"/>
      </w:tblGrid>
      <w:tr w:rsidR="007323EB" w:rsidRPr="0054283F" w14:paraId="13733AF6" w14:textId="77777777" w:rsidTr="005C49D9">
        <w:trPr>
          <w:cantSplit/>
          <w:tblHeader/>
          <w:tblCellSpacing w:w="0" w:type="dxa"/>
        </w:trPr>
        <w:tc>
          <w:tcPr>
            <w:tcW w:w="4320" w:type="dxa"/>
            <w:tcBorders>
              <w:top w:val="outset" w:sz="6" w:space="0" w:color="auto"/>
              <w:left w:val="outset" w:sz="6" w:space="0" w:color="auto"/>
              <w:bottom w:val="outset" w:sz="6" w:space="0" w:color="auto"/>
              <w:right w:val="outset" w:sz="6" w:space="0" w:color="auto"/>
            </w:tcBorders>
            <w:vAlign w:val="center"/>
          </w:tcPr>
          <w:p w14:paraId="7B946D71" w14:textId="77777777" w:rsidR="007323EB" w:rsidRPr="0054283F" w:rsidRDefault="007323EB" w:rsidP="007323EB">
            <w:pPr>
              <w:spacing w:after="0"/>
              <w:jc w:val="center"/>
              <w:rPr>
                <w:b/>
                <w:bCs/>
                <w:sz w:val="22"/>
                <w:szCs w:val="22"/>
              </w:rPr>
            </w:pPr>
            <w:r w:rsidRPr="0054283F">
              <w:rPr>
                <w:b/>
                <w:bCs/>
                <w:sz w:val="22"/>
                <w:szCs w:val="22"/>
              </w:rPr>
              <w:t>Assessment Factor</w:t>
            </w:r>
          </w:p>
        </w:tc>
        <w:tc>
          <w:tcPr>
            <w:tcW w:w="8640" w:type="dxa"/>
            <w:tcBorders>
              <w:top w:val="outset" w:sz="6" w:space="0" w:color="auto"/>
              <w:left w:val="outset" w:sz="6" w:space="0" w:color="auto"/>
              <w:bottom w:val="outset" w:sz="6" w:space="0" w:color="auto"/>
              <w:right w:val="outset" w:sz="6" w:space="0" w:color="auto"/>
            </w:tcBorders>
            <w:vAlign w:val="center"/>
          </w:tcPr>
          <w:p w14:paraId="08377AFF" w14:textId="77777777" w:rsidR="007323EB" w:rsidRPr="0054283F" w:rsidRDefault="007323EB" w:rsidP="007323EB">
            <w:pPr>
              <w:spacing w:after="0"/>
              <w:jc w:val="center"/>
              <w:rPr>
                <w:b/>
                <w:bCs/>
                <w:sz w:val="22"/>
                <w:szCs w:val="22"/>
              </w:rPr>
            </w:pPr>
            <w:r w:rsidRPr="0054283F">
              <w:rPr>
                <w:b/>
                <w:bCs/>
                <w:sz w:val="22"/>
                <w:szCs w:val="22"/>
              </w:rPr>
              <w:t>Indication of Controls</w:t>
            </w:r>
          </w:p>
        </w:tc>
        <w:tc>
          <w:tcPr>
            <w:tcW w:w="288" w:type="dxa"/>
            <w:tcBorders>
              <w:top w:val="outset" w:sz="6" w:space="0" w:color="auto"/>
              <w:left w:val="outset" w:sz="6" w:space="0" w:color="auto"/>
              <w:bottom w:val="outset" w:sz="6" w:space="0" w:color="auto"/>
              <w:right w:val="outset" w:sz="6" w:space="0" w:color="auto"/>
            </w:tcBorders>
            <w:vAlign w:val="center"/>
          </w:tcPr>
          <w:p w14:paraId="53762E53" w14:textId="77777777" w:rsidR="007323EB" w:rsidRPr="0054283F" w:rsidRDefault="007323EB" w:rsidP="007323EB">
            <w:pPr>
              <w:spacing w:after="0" w:line="180" w:lineRule="exact"/>
              <w:jc w:val="center"/>
              <w:rPr>
                <w:b/>
                <w:bCs/>
                <w:sz w:val="22"/>
                <w:szCs w:val="22"/>
              </w:rPr>
            </w:pPr>
            <w:r w:rsidRPr="0054283F">
              <w:rPr>
                <w:b/>
                <w:bCs/>
                <w:sz w:val="22"/>
                <w:szCs w:val="22"/>
              </w:rPr>
              <w:t>1</w:t>
            </w:r>
          </w:p>
        </w:tc>
        <w:tc>
          <w:tcPr>
            <w:tcW w:w="288" w:type="dxa"/>
            <w:tcBorders>
              <w:top w:val="outset" w:sz="6" w:space="0" w:color="auto"/>
              <w:left w:val="outset" w:sz="6" w:space="0" w:color="auto"/>
              <w:bottom w:val="outset" w:sz="6" w:space="0" w:color="auto"/>
              <w:right w:val="outset" w:sz="6" w:space="0" w:color="auto"/>
            </w:tcBorders>
            <w:vAlign w:val="center"/>
          </w:tcPr>
          <w:p w14:paraId="77DC0E00" w14:textId="77777777" w:rsidR="007323EB" w:rsidRPr="0054283F" w:rsidRDefault="007323EB" w:rsidP="007323EB">
            <w:pPr>
              <w:spacing w:after="0" w:line="180" w:lineRule="exact"/>
              <w:jc w:val="center"/>
              <w:rPr>
                <w:b/>
                <w:bCs/>
                <w:sz w:val="22"/>
                <w:szCs w:val="22"/>
              </w:rPr>
            </w:pPr>
            <w:r w:rsidRPr="0054283F">
              <w:rPr>
                <w:b/>
                <w:bCs/>
                <w:sz w:val="22"/>
                <w:szCs w:val="22"/>
              </w:rPr>
              <w:t>2</w:t>
            </w:r>
          </w:p>
        </w:tc>
        <w:tc>
          <w:tcPr>
            <w:tcW w:w="288" w:type="dxa"/>
            <w:tcBorders>
              <w:top w:val="outset" w:sz="6" w:space="0" w:color="auto"/>
              <w:left w:val="outset" w:sz="6" w:space="0" w:color="auto"/>
              <w:bottom w:val="outset" w:sz="6" w:space="0" w:color="auto"/>
              <w:right w:val="outset" w:sz="6" w:space="0" w:color="auto"/>
            </w:tcBorders>
            <w:vAlign w:val="center"/>
          </w:tcPr>
          <w:p w14:paraId="50120CC3" w14:textId="77777777" w:rsidR="007323EB" w:rsidRPr="0054283F" w:rsidRDefault="007323EB" w:rsidP="007323EB">
            <w:pPr>
              <w:spacing w:after="0" w:line="180" w:lineRule="exact"/>
              <w:jc w:val="center"/>
              <w:rPr>
                <w:b/>
                <w:bCs/>
                <w:sz w:val="22"/>
                <w:szCs w:val="22"/>
              </w:rPr>
            </w:pPr>
            <w:r w:rsidRPr="0054283F">
              <w:rPr>
                <w:b/>
                <w:bCs/>
                <w:sz w:val="22"/>
                <w:szCs w:val="22"/>
              </w:rPr>
              <w:t>3</w:t>
            </w:r>
          </w:p>
        </w:tc>
        <w:tc>
          <w:tcPr>
            <w:tcW w:w="288" w:type="dxa"/>
            <w:tcBorders>
              <w:top w:val="outset" w:sz="6" w:space="0" w:color="auto"/>
              <w:left w:val="outset" w:sz="6" w:space="0" w:color="auto"/>
              <w:bottom w:val="outset" w:sz="6" w:space="0" w:color="auto"/>
              <w:right w:val="outset" w:sz="6" w:space="0" w:color="auto"/>
            </w:tcBorders>
            <w:vAlign w:val="center"/>
          </w:tcPr>
          <w:p w14:paraId="5F806AEE" w14:textId="77777777" w:rsidR="007323EB" w:rsidRPr="0054283F" w:rsidRDefault="007323EB" w:rsidP="007323EB">
            <w:pPr>
              <w:spacing w:after="0" w:line="180" w:lineRule="exact"/>
              <w:jc w:val="center"/>
              <w:rPr>
                <w:b/>
                <w:bCs/>
                <w:sz w:val="22"/>
                <w:szCs w:val="22"/>
              </w:rPr>
            </w:pPr>
            <w:r w:rsidRPr="0054283F">
              <w:rPr>
                <w:b/>
                <w:bCs/>
                <w:sz w:val="22"/>
                <w:szCs w:val="22"/>
              </w:rPr>
              <w:t>4</w:t>
            </w:r>
          </w:p>
        </w:tc>
        <w:tc>
          <w:tcPr>
            <w:tcW w:w="288" w:type="dxa"/>
            <w:tcBorders>
              <w:top w:val="outset" w:sz="6" w:space="0" w:color="auto"/>
              <w:left w:val="outset" w:sz="6" w:space="0" w:color="auto"/>
              <w:bottom w:val="outset" w:sz="6" w:space="0" w:color="auto"/>
              <w:right w:val="outset" w:sz="6" w:space="0" w:color="auto"/>
            </w:tcBorders>
            <w:vAlign w:val="center"/>
          </w:tcPr>
          <w:p w14:paraId="5C932159" w14:textId="77777777" w:rsidR="007323EB" w:rsidRPr="0054283F" w:rsidRDefault="007323EB" w:rsidP="007323EB">
            <w:pPr>
              <w:spacing w:after="0" w:line="180" w:lineRule="exact"/>
              <w:jc w:val="center"/>
              <w:rPr>
                <w:b/>
                <w:bCs/>
                <w:sz w:val="22"/>
                <w:szCs w:val="22"/>
              </w:rPr>
            </w:pPr>
            <w:r w:rsidRPr="0054283F">
              <w:rPr>
                <w:b/>
                <w:bCs/>
                <w:sz w:val="22"/>
                <w:szCs w:val="22"/>
              </w:rPr>
              <w:t>5</w:t>
            </w:r>
          </w:p>
        </w:tc>
      </w:tr>
      <w:tr w:rsidR="007323EB" w:rsidRPr="0054283F" w14:paraId="3F354BAE" w14:textId="77777777" w:rsidTr="005C49D9">
        <w:trPr>
          <w:cantSplit/>
          <w:tblCellSpacing w:w="0" w:type="dxa"/>
        </w:trPr>
        <w:tc>
          <w:tcPr>
            <w:tcW w:w="4320" w:type="dxa"/>
            <w:tcBorders>
              <w:top w:val="outset" w:sz="6" w:space="0" w:color="auto"/>
              <w:left w:val="outset" w:sz="6" w:space="0" w:color="auto"/>
              <w:bottom w:val="outset" w:sz="6" w:space="0" w:color="auto"/>
              <w:right w:val="outset" w:sz="6" w:space="0" w:color="auto"/>
            </w:tcBorders>
            <w:vAlign w:val="center"/>
          </w:tcPr>
          <w:p w14:paraId="46A9AADC" w14:textId="77777777" w:rsidR="007323EB" w:rsidRPr="0054283F" w:rsidRDefault="007323EB" w:rsidP="007323EB">
            <w:pPr>
              <w:numPr>
                <w:ilvl w:val="0"/>
                <w:numId w:val="4"/>
              </w:numPr>
              <w:spacing w:after="0"/>
              <w:ind w:left="360"/>
              <w:rPr>
                <w:sz w:val="22"/>
                <w:szCs w:val="22"/>
              </w:rPr>
            </w:pPr>
            <w:r>
              <w:rPr>
                <w:sz w:val="22"/>
                <w:szCs w:val="22"/>
              </w:rPr>
              <w:t>Tone at the top.</w:t>
            </w:r>
          </w:p>
        </w:tc>
        <w:tc>
          <w:tcPr>
            <w:tcW w:w="8640" w:type="dxa"/>
            <w:tcBorders>
              <w:top w:val="outset" w:sz="6" w:space="0" w:color="auto"/>
              <w:left w:val="outset" w:sz="6" w:space="0" w:color="auto"/>
              <w:bottom w:val="outset" w:sz="6" w:space="0" w:color="auto"/>
              <w:right w:val="outset" w:sz="6" w:space="0" w:color="auto"/>
            </w:tcBorders>
            <w:vAlign w:val="center"/>
          </w:tcPr>
          <w:p w14:paraId="760C9C4D" w14:textId="77777777" w:rsidR="007323EB" w:rsidRPr="0054283F" w:rsidRDefault="007323EB" w:rsidP="007323EB">
            <w:pPr>
              <w:spacing w:after="0"/>
              <w:rPr>
                <w:sz w:val="22"/>
                <w:szCs w:val="22"/>
              </w:rPr>
            </w:pPr>
            <w:r>
              <w:rPr>
                <w:sz w:val="22"/>
                <w:szCs w:val="22"/>
              </w:rPr>
              <w:t xml:space="preserve">Management demonstrates the importance of integrity and ethical values through their directives, attitudes, and behavior. </w:t>
            </w:r>
          </w:p>
        </w:tc>
        <w:tc>
          <w:tcPr>
            <w:tcW w:w="288" w:type="dxa"/>
            <w:tcBorders>
              <w:top w:val="outset" w:sz="6" w:space="0" w:color="auto"/>
              <w:left w:val="outset" w:sz="6" w:space="0" w:color="auto"/>
              <w:bottom w:val="outset" w:sz="6" w:space="0" w:color="auto"/>
              <w:right w:val="outset" w:sz="6" w:space="0" w:color="auto"/>
            </w:tcBorders>
            <w:vAlign w:val="center"/>
          </w:tcPr>
          <w:p w14:paraId="5CD522C4" w14:textId="77777777" w:rsidR="007323EB" w:rsidRPr="0054283F" w:rsidRDefault="007323EB" w:rsidP="007323EB">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77A3AF83" w14:textId="77777777" w:rsidR="007323EB" w:rsidRPr="0054283F" w:rsidRDefault="007323EB" w:rsidP="007323EB">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5D912D86" w14:textId="77777777" w:rsidR="007323EB" w:rsidRPr="0054283F" w:rsidRDefault="007323EB" w:rsidP="007323EB">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258C4E1D" w14:textId="77777777" w:rsidR="007323EB" w:rsidRPr="0054283F" w:rsidRDefault="007323EB" w:rsidP="007323EB">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129D7F9C" w14:textId="77777777" w:rsidR="007323EB" w:rsidRPr="0054283F" w:rsidRDefault="007323EB" w:rsidP="007323EB">
            <w:pPr>
              <w:spacing w:after="0"/>
              <w:rPr>
                <w:sz w:val="22"/>
                <w:szCs w:val="22"/>
              </w:rPr>
            </w:pPr>
          </w:p>
        </w:tc>
      </w:tr>
      <w:tr w:rsidR="007323EB" w:rsidRPr="0054283F" w14:paraId="3714BAD6" w14:textId="77777777" w:rsidTr="005C49D9">
        <w:trPr>
          <w:cantSplit/>
          <w:tblCellSpacing w:w="0" w:type="dxa"/>
        </w:trPr>
        <w:tc>
          <w:tcPr>
            <w:tcW w:w="4320" w:type="dxa"/>
            <w:tcBorders>
              <w:top w:val="outset" w:sz="6" w:space="0" w:color="auto"/>
              <w:left w:val="outset" w:sz="6" w:space="0" w:color="auto"/>
              <w:bottom w:val="outset" w:sz="6" w:space="0" w:color="auto"/>
              <w:right w:val="outset" w:sz="6" w:space="0" w:color="auto"/>
            </w:tcBorders>
            <w:vAlign w:val="center"/>
          </w:tcPr>
          <w:p w14:paraId="7AA51B0A" w14:textId="77777777" w:rsidR="007323EB" w:rsidRPr="0054283F" w:rsidRDefault="007323EB" w:rsidP="007323EB">
            <w:pPr>
              <w:numPr>
                <w:ilvl w:val="0"/>
                <w:numId w:val="4"/>
              </w:numPr>
              <w:spacing w:after="0"/>
              <w:ind w:left="360"/>
              <w:rPr>
                <w:sz w:val="22"/>
                <w:szCs w:val="22"/>
              </w:rPr>
            </w:pPr>
            <w:r>
              <w:rPr>
                <w:sz w:val="22"/>
                <w:szCs w:val="22"/>
              </w:rPr>
              <w:t>Standards</w:t>
            </w:r>
            <w:r w:rsidRPr="0054283F">
              <w:rPr>
                <w:sz w:val="22"/>
                <w:szCs w:val="22"/>
              </w:rPr>
              <w:t xml:space="preserve"> of conduct.</w:t>
            </w:r>
          </w:p>
        </w:tc>
        <w:tc>
          <w:tcPr>
            <w:tcW w:w="8640" w:type="dxa"/>
            <w:tcBorders>
              <w:top w:val="outset" w:sz="6" w:space="0" w:color="auto"/>
              <w:left w:val="outset" w:sz="6" w:space="0" w:color="auto"/>
              <w:bottom w:val="outset" w:sz="6" w:space="0" w:color="auto"/>
              <w:right w:val="outset" w:sz="6" w:space="0" w:color="auto"/>
            </w:tcBorders>
            <w:vAlign w:val="center"/>
          </w:tcPr>
          <w:p w14:paraId="2B0B3DC1" w14:textId="77777777" w:rsidR="007323EB" w:rsidRPr="0054283F" w:rsidRDefault="007323EB" w:rsidP="007323EB">
            <w:pPr>
              <w:spacing w:after="0"/>
              <w:rPr>
                <w:sz w:val="22"/>
                <w:szCs w:val="22"/>
              </w:rPr>
            </w:pPr>
            <w:r>
              <w:rPr>
                <w:sz w:val="22"/>
                <w:szCs w:val="22"/>
              </w:rPr>
              <w:t>Management establishes standards of conduct to communicate expectations concerning integrity and ethical values.</w:t>
            </w:r>
          </w:p>
        </w:tc>
        <w:tc>
          <w:tcPr>
            <w:tcW w:w="288" w:type="dxa"/>
            <w:tcBorders>
              <w:top w:val="outset" w:sz="6" w:space="0" w:color="auto"/>
              <w:left w:val="outset" w:sz="6" w:space="0" w:color="auto"/>
              <w:bottom w:val="outset" w:sz="6" w:space="0" w:color="auto"/>
              <w:right w:val="outset" w:sz="6" w:space="0" w:color="auto"/>
            </w:tcBorders>
            <w:vAlign w:val="center"/>
          </w:tcPr>
          <w:p w14:paraId="694CD6F9" w14:textId="77777777" w:rsidR="007323EB" w:rsidRPr="0054283F" w:rsidRDefault="007323EB" w:rsidP="007323EB">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43E001B2" w14:textId="77777777" w:rsidR="007323EB" w:rsidRPr="0054283F" w:rsidRDefault="007323EB" w:rsidP="007323EB">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03ADF172" w14:textId="77777777" w:rsidR="007323EB" w:rsidRPr="0054283F" w:rsidRDefault="007323EB" w:rsidP="007323EB">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4314457B" w14:textId="77777777" w:rsidR="007323EB" w:rsidRPr="0054283F" w:rsidRDefault="007323EB" w:rsidP="007323EB">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7BBA59D2" w14:textId="77777777" w:rsidR="007323EB" w:rsidRPr="0054283F" w:rsidRDefault="007323EB" w:rsidP="007323EB">
            <w:pPr>
              <w:spacing w:after="0"/>
              <w:rPr>
                <w:sz w:val="22"/>
                <w:szCs w:val="22"/>
              </w:rPr>
            </w:pPr>
          </w:p>
        </w:tc>
      </w:tr>
      <w:tr w:rsidR="007323EB" w:rsidRPr="0054283F" w14:paraId="3CB7DE18" w14:textId="77777777" w:rsidTr="005C49D9">
        <w:trPr>
          <w:cantSplit/>
          <w:tblCellSpacing w:w="0" w:type="dxa"/>
        </w:trPr>
        <w:tc>
          <w:tcPr>
            <w:tcW w:w="4320" w:type="dxa"/>
            <w:tcBorders>
              <w:top w:val="outset" w:sz="6" w:space="0" w:color="auto"/>
              <w:left w:val="outset" w:sz="6" w:space="0" w:color="auto"/>
              <w:bottom w:val="outset" w:sz="6" w:space="0" w:color="auto"/>
              <w:right w:val="outset" w:sz="6" w:space="0" w:color="auto"/>
            </w:tcBorders>
            <w:vAlign w:val="center"/>
          </w:tcPr>
          <w:p w14:paraId="31506CCC" w14:textId="77777777" w:rsidR="007323EB" w:rsidRPr="0054283F" w:rsidRDefault="007323EB" w:rsidP="007323EB">
            <w:pPr>
              <w:numPr>
                <w:ilvl w:val="0"/>
                <w:numId w:val="4"/>
              </w:numPr>
              <w:spacing w:after="0"/>
              <w:ind w:left="360"/>
              <w:rPr>
                <w:sz w:val="22"/>
                <w:szCs w:val="22"/>
              </w:rPr>
            </w:pPr>
            <w:r>
              <w:rPr>
                <w:sz w:val="22"/>
                <w:szCs w:val="22"/>
              </w:rPr>
              <w:t>Adherence to standards of conduct.</w:t>
            </w:r>
          </w:p>
        </w:tc>
        <w:tc>
          <w:tcPr>
            <w:tcW w:w="8640" w:type="dxa"/>
            <w:tcBorders>
              <w:top w:val="outset" w:sz="6" w:space="0" w:color="auto"/>
              <w:left w:val="outset" w:sz="6" w:space="0" w:color="auto"/>
              <w:bottom w:val="outset" w:sz="6" w:space="0" w:color="auto"/>
              <w:right w:val="outset" w:sz="6" w:space="0" w:color="auto"/>
            </w:tcBorders>
            <w:vAlign w:val="center"/>
          </w:tcPr>
          <w:p w14:paraId="756AABC4" w14:textId="77777777" w:rsidR="007323EB" w:rsidRPr="0054283F" w:rsidRDefault="007323EB" w:rsidP="007323EB">
            <w:pPr>
              <w:spacing w:after="0"/>
              <w:rPr>
                <w:sz w:val="22"/>
                <w:szCs w:val="22"/>
              </w:rPr>
            </w:pPr>
            <w:r>
              <w:rPr>
                <w:sz w:val="22"/>
                <w:szCs w:val="22"/>
              </w:rPr>
              <w:t>Management establishes processes to evaluate performance against the entity’s expected standards of conduct and evaluates adherence to the standards of conduct.</w:t>
            </w:r>
          </w:p>
        </w:tc>
        <w:tc>
          <w:tcPr>
            <w:tcW w:w="288" w:type="dxa"/>
            <w:tcBorders>
              <w:top w:val="outset" w:sz="6" w:space="0" w:color="auto"/>
              <w:left w:val="outset" w:sz="6" w:space="0" w:color="auto"/>
              <w:bottom w:val="outset" w:sz="6" w:space="0" w:color="auto"/>
              <w:right w:val="outset" w:sz="6" w:space="0" w:color="auto"/>
            </w:tcBorders>
            <w:vAlign w:val="center"/>
          </w:tcPr>
          <w:p w14:paraId="184C805B" w14:textId="77777777" w:rsidR="007323EB" w:rsidRPr="0054283F" w:rsidRDefault="007323EB" w:rsidP="007323EB">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49E4EA2A" w14:textId="77777777" w:rsidR="007323EB" w:rsidRPr="0054283F" w:rsidRDefault="007323EB" w:rsidP="007323EB">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6DF8358E" w14:textId="77777777" w:rsidR="007323EB" w:rsidRPr="0054283F" w:rsidRDefault="007323EB" w:rsidP="007323EB">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662B82CB" w14:textId="77777777" w:rsidR="007323EB" w:rsidRPr="0054283F" w:rsidRDefault="007323EB" w:rsidP="007323EB">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2E45897A" w14:textId="77777777" w:rsidR="007323EB" w:rsidRPr="0054283F" w:rsidRDefault="007323EB" w:rsidP="007323EB">
            <w:pPr>
              <w:spacing w:after="0"/>
              <w:rPr>
                <w:sz w:val="22"/>
                <w:szCs w:val="22"/>
              </w:rPr>
            </w:pPr>
          </w:p>
        </w:tc>
      </w:tr>
    </w:tbl>
    <w:p w14:paraId="74D01136" w14:textId="77777777" w:rsidR="00AF0DD2" w:rsidRDefault="00AF0DD2" w:rsidP="00AF0DD2">
      <w:pPr>
        <w:spacing w:after="0"/>
        <w:rPr>
          <w:sz w:val="16"/>
          <w:szCs w:val="16"/>
        </w:rPr>
      </w:pPr>
    </w:p>
    <w:p w14:paraId="6D31444B" w14:textId="77777777" w:rsidR="007323EB" w:rsidRPr="00493C3F" w:rsidRDefault="00AF0DD2" w:rsidP="001D6DA4">
      <w:pPr>
        <w:spacing w:after="0"/>
        <w:rPr>
          <w:sz w:val="16"/>
          <w:szCs w:val="16"/>
        </w:rPr>
      </w:pPr>
      <w:r w:rsidRPr="00630A55">
        <w:rPr>
          <w:noProof/>
          <w:sz w:val="16"/>
          <w:szCs w:val="16"/>
        </w:rPr>
        <mc:AlternateContent>
          <mc:Choice Requires="wps">
            <w:drawing>
              <wp:inline distT="0" distB="0" distL="0" distR="0" wp14:anchorId="26C726F5" wp14:editId="412E5AF2">
                <wp:extent cx="9144000" cy="255656"/>
                <wp:effectExtent l="0" t="0" r="19050" b="1143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255656"/>
                        </a:xfrm>
                        <a:prstGeom prst="rect">
                          <a:avLst/>
                        </a:prstGeom>
                        <a:solidFill>
                          <a:srgbClr val="FF0000">
                            <a:alpha val="25000"/>
                          </a:srgbClr>
                        </a:solidFill>
                        <a:ln w="9525">
                          <a:solidFill>
                            <a:schemeClr val="tx1">
                              <a:lumMod val="65000"/>
                              <a:lumOff val="35000"/>
                            </a:schemeClr>
                          </a:solidFill>
                          <a:miter lim="800000"/>
                          <a:headEnd/>
                          <a:tailEnd/>
                        </a:ln>
                      </wps:spPr>
                      <wps:txbx>
                        <w:txbxContent>
                          <w:p w14:paraId="4465D00B" w14:textId="77777777" w:rsidR="00AF0DD2" w:rsidRDefault="00AF0DD2" w:rsidP="00AF0DD2">
                            <w:r>
                              <w:rPr>
                                <w:b/>
                                <w:bCs/>
                                <w:sz w:val="22"/>
                                <w:szCs w:val="22"/>
                              </w:rPr>
                              <w:t>2 – Exercise Oversight Responsibility</w:t>
                            </w:r>
                          </w:p>
                        </w:txbxContent>
                      </wps:txbx>
                      <wps:bodyPr rot="0" vert="horz" wrap="square" lIns="18288" tIns="18288" rIns="18288" bIns="18288" anchor="b" anchorCtr="0">
                        <a:noAutofit/>
                      </wps:bodyPr>
                    </wps:wsp>
                  </a:graphicData>
                </a:graphic>
              </wp:inline>
            </w:drawing>
          </mc:Choice>
          <mc:Fallback>
            <w:pict>
              <v:shape w14:anchorId="26C726F5" id="_x0000_s1028" type="#_x0000_t202" style="width:10in;height:20.1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QiqOwIAAIEEAAAOAAAAZHJzL2Uyb0RvYy54bWysVNuO2yAQfa/Uf0C8N3bcTZRacVbbbFNV&#10;2l6kbT8AYxyjYoYCiZ1+fQdwstnuW9UXxAxwZuacGda3Y6/IUVgnQVd0PsspEZpDI/W+oj++796s&#10;KHGe6YYp0KKiJ+Ho7eb1q/VgSlFAB6oRliCIduVgKtp5b8osc7wTPXMzMELjYQu2Zx5Nu88aywZE&#10;71VW5PkyG8A2xgIXzqH3Ph3STcRvW8H917Z1whNVUczNx9XGtQ5rtlmzcm+Z6SSf0mD/kEXPpMag&#10;F6h75hk5WPkCqpfcgoPWzzj0GbSt5CLWgNXM87+qeeyYEbEWJMeZC03u/8HyL8dH880SP76HEQWM&#10;RTjzAPynIxq2HdN7cWctDJ1gDQaeB8qywbhyehqodqULIPXwGRoUmR08RKCxtX1gBeskiI4CnC6k&#10;i9ETjs5385ubPMcjjmfFYrFcLGMIVp5fG+v8RwE9CZuKWhQ1orPjg/MhG1aer4RgDpRsdlKpaNh9&#10;vVWWHBk2wG6HgfL0VpmOJW+xCM6E49L1iPkMR2kyYK6LYpEYehYjNKu4RPFjYlEdeqQjxVieY7AS&#10;3diSyf327MYSYssHlJfBe+lxSJTsK7oKFUxtGxT5oJvYwp5JlfYIpfQkUVAl6ePHeiSyQYZDpUGx&#10;GpoTamYhzQTOMG46sL8pGXAeKup+HZgVlKhPOui+KlY4y/7asNdGfW0wzRGqojUlabv1ceiCJBru&#10;sD9aGaV7ymRKGfs8EjDNZBikazveevo5Nn8AAAD//wMAUEsDBBQABgAIAAAAIQD2DYz72wAAAAUB&#10;AAAPAAAAZHJzL2Rvd25yZXYueG1sTI/NTsMwEITvSLyDtUjcqA1EKApxKlQJxCGH/iDEcRtv47Tx&#10;OordNrw9Lhe4jDSa1cy35XxyvTjRGDrPGu5nCgRx403HrYaPzetdDiJEZIO9Z9LwTQHm1fVViYXx&#10;Z17RaR1bkUo4FKjBxjgUUobGksMw8wNxynZ+dBiTHVtpRjynctfLB6WepMOO04LFgRaWmsP66DR8&#10;LfOFVF2zsnV9yOvl51v9vnda395ML88gIk3x7xgu+AkdqsS09Uc2QfQa0iPxVy9Zlqnktxoy9Qiy&#10;KuV/+uoHAAD//wMAUEsBAi0AFAAGAAgAAAAhALaDOJL+AAAA4QEAABMAAAAAAAAAAAAAAAAAAAAA&#10;AFtDb250ZW50X1R5cGVzXS54bWxQSwECLQAUAAYACAAAACEAOP0h/9YAAACUAQAACwAAAAAAAAAA&#10;AAAAAAAvAQAAX3JlbHMvLnJlbHNQSwECLQAUAAYACAAAACEAIIUIqjsCAACBBAAADgAAAAAAAAAA&#10;AAAAAAAuAgAAZHJzL2Uyb0RvYy54bWxQSwECLQAUAAYACAAAACEA9g2M+9sAAAAFAQAADwAAAAAA&#10;AAAAAAAAAACVBAAAZHJzL2Rvd25yZXYueG1sUEsFBgAAAAAEAAQA8wAAAJ0FAAAAAA==&#10;" fillcolor="red" strokecolor="#5a5a5a [2109]">
                <v:fill opacity="16448f"/>
                <v:textbox inset="1.44pt,1.44pt,1.44pt,1.44pt">
                  <w:txbxContent>
                    <w:p w14:paraId="4465D00B" w14:textId="77777777" w:rsidR="00AF0DD2" w:rsidRDefault="00AF0DD2" w:rsidP="00AF0DD2">
                      <w:r>
                        <w:rPr>
                          <w:b/>
                          <w:bCs/>
                          <w:sz w:val="22"/>
                          <w:szCs w:val="22"/>
                        </w:rPr>
                        <w:t>2 – Exercise Oversight Responsibility</w:t>
                      </w:r>
                    </w:p>
                  </w:txbxContent>
                </v:textbox>
                <w10:anchorlock/>
              </v:shape>
            </w:pict>
          </mc:Fallback>
        </mc:AlternateContent>
      </w:r>
    </w:p>
    <w:tbl>
      <w:tblPr>
        <w:tblW w:w="14400" w:type="dxa"/>
        <w:tblCellSpacing w:w="0" w:type="dxa"/>
        <w:tblInd w:w="29" w:type="dxa"/>
        <w:tblBorders>
          <w:top w:val="outset" w:sz="6" w:space="0" w:color="auto"/>
          <w:left w:val="outset" w:sz="6" w:space="0" w:color="auto"/>
          <w:bottom w:val="outset" w:sz="6" w:space="0" w:color="auto"/>
          <w:right w:val="outset" w:sz="6" w:space="0" w:color="auto"/>
        </w:tblBorders>
        <w:tblCellMar>
          <w:top w:w="14" w:type="dxa"/>
          <w:left w:w="14" w:type="dxa"/>
          <w:bottom w:w="14" w:type="dxa"/>
          <w:right w:w="14" w:type="dxa"/>
        </w:tblCellMar>
        <w:tblLook w:val="0000" w:firstRow="0" w:lastRow="0" w:firstColumn="0" w:lastColumn="0" w:noHBand="0" w:noVBand="0"/>
        <w:tblDescription w:val="Exercise Oversight Resposibility factors"/>
      </w:tblPr>
      <w:tblGrid>
        <w:gridCol w:w="4320"/>
        <w:gridCol w:w="8640"/>
        <w:gridCol w:w="288"/>
        <w:gridCol w:w="288"/>
        <w:gridCol w:w="288"/>
        <w:gridCol w:w="288"/>
        <w:gridCol w:w="288"/>
      </w:tblGrid>
      <w:tr w:rsidR="007323EB" w:rsidRPr="0054283F" w14:paraId="5AF10444" w14:textId="77777777" w:rsidTr="005C49D9">
        <w:trPr>
          <w:cantSplit/>
          <w:trHeight w:val="144"/>
          <w:tblHeade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auto"/>
            <w:vAlign w:val="center"/>
          </w:tcPr>
          <w:p w14:paraId="1615DEDE" w14:textId="77777777" w:rsidR="007323EB" w:rsidRPr="0054283F" w:rsidRDefault="007323EB" w:rsidP="007323EB">
            <w:pPr>
              <w:spacing w:after="0"/>
              <w:jc w:val="center"/>
              <w:rPr>
                <w:b/>
                <w:bCs/>
                <w:sz w:val="22"/>
                <w:szCs w:val="22"/>
              </w:rPr>
            </w:pPr>
            <w:r w:rsidRPr="0054283F">
              <w:rPr>
                <w:b/>
                <w:bCs/>
                <w:sz w:val="22"/>
                <w:szCs w:val="22"/>
              </w:rPr>
              <w:t>Assessment Factor</w:t>
            </w:r>
          </w:p>
        </w:tc>
        <w:tc>
          <w:tcPr>
            <w:tcW w:w="8640" w:type="dxa"/>
            <w:tcBorders>
              <w:top w:val="outset" w:sz="6" w:space="0" w:color="auto"/>
              <w:left w:val="outset" w:sz="6" w:space="0" w:color="auto"/>
              <w:bottom w:val="outset" w:sz="6" w:space="0" w:color="auto"/>
              <w:right w:val="outset" w:sz="6" w:space="0" w:color="auto"/>
            </w:tcBorders>
            <w:shd w:val="clear" w:color="auto" w:fill="auto"/>
            <w:vAlign w:val="center"/>
          </w:tcPr>
          <w:p w14:paraId="6013BA98" w14:textId="77777777" w:rsidR="007323EB" w:rsidRPr="0054283F" w:rsidRDefault="007323EB" w:rsidP="007323EB">
            <w:pPr>
              <w:spacing w:after="0"/>
              <w:jc w:val="center"/>
              <w:rPr>
                <w:b/>
                <w:bCs/>
                <w:sz w:val="22"/>
                <w:szCs w:val="22"/>
              </w:rPr>
            </w:pPr>
            <w:r w:rsidRPr="0054283F">
              <w:rPr>
                <w:b/>
                <w:bCs/>
                <w:sz w:val="22"/>
                <w:szCs w:val="22"/>
              </w:rPr>
              <w:t>Indication of Controls</w:t>
            </w:r>
          </w:p>
        </w:tc>
        <w:tc>
          <w:tcPr>
            <w:tcW w:w="288" w:type="dxa"/>
            <w:tcBorders>
              <w:top w:val="outset" w:sz="6" w:space="0" w:color="auto"/>
              <w:left w:val="outset" w:sz="6" w:space="0" w:color="auto"/>
              <w:bottom w:val="outset" w:sz="6" w:space="0" w:color="auto"/>
              <w:right w:val="outset" w:sz="6" w:space="0" w:color="auto"/>
            </w:tcBorders>
            <w:shd w:val="clear" w:color="auto" w:fill="auto"/>
            <w:vAlign w:val="center"/>
          </w:tcPr>
          <w:p w14:paraId="6FEA5227" w14:textId="77777777" w:rsidR="007323EB" w:rsidRPr="0054283F" w:rsidRDefault="007323EB" w:rsidP="007323EB">
            <w:pPr>
              <w:spacing w:after="0" w:line="180" w:lineRule="exact"/>
              <w:jc w:val="center"/>
              <w:rPr>
                <w:b/>
                <w:bCs/>
                <w:sz w:val="22"/>
                <w:szCs w:val="22"/>
              </w:rPr>
            </w:pPr>
            <w:r w:rsidRPr="0054283F">
              <w:rPr>
                <w:b/>
                <w:bCs/>
                <w:sz w:val="22"/>
                <w:szCs w:val="22"/>
              </w:rPr>
              <w:t>1</w:t>
            </w:r>
          </w:p>
        </w:tc>
        <w:tc>
          <w:tcPr>
            <w:tcW w:w="288" w:type="dxa"/>
            <w:tcBorders>
              <w:top w:val="outset" w:sz="6" w:space="0" w:color="auto"/>
              <w:left w:val="outset" w:sz="6" w:space="0" w:color="auto"/>
              <w:bottom w:val="outset" w:sz="6" w:space="0" w:color="auto"/>
              <w:right w:val="outset" w:sz="6" w:space="0" w:color="auto"/>
            </w:tcBorders>
            <w:shd w:val="clear" w:color="auto" w:fill="auto"/>
            <w:vAlign w:val="center"/>
          </w:tcPr>
          <w:p w14:paraId="0B5E8274" w14:textId="77777777" w:rsidR="007323EB" w:rsidRPr="0054283F" w:rsidRDefault="007323EB" w:rsidP="007323EB">
            <w:pPr>
              <w:spacing w:after="0" w:line="180" w:lineRule="exact"/>
              <w:jc w:val="center"/>
              <w:rPr>
                <w:b/>
                <w:bCs/>
                <w:sz w:val="22"/>
                <w:szCs w:val="22"/>
              </w:rPr>
            </w:pPr>
            <w:r w:rsidRPr="0054283F">
              <w:rPr>
                <w:b/>
                <w:bCs/>
                <w:sz w:val="22"/>
                <w:szCs w:val="22"/>
              </w:rPr>
              <w:t>2</w:t>
            </w:r>
          </w:p>
        </w:tc>
        <w:tc>
          <w:tcPr>
            <w:tcW w:w="288" w:type="dxa"/>
            <w:tcBorders>
              <w:top w:val="outset" w:sz="6" w:space="0" w:color="auto"/>
              <w:left w:val="outset" w:sz="6" w:space="0" w:color="auto"/>
              <w:bottom w:val="outset" w:sz="6" w:space="0" w:color="auto"/>
              <w:right w:val="outset" w:sz="6" w:space="0" w:color="auto"/>
            </w:tcBorders>
            <w:shd w:val="clear" w:color="auto" w:fill="auto"/>
            <w:vAlign w:val="center"/>
          </w:tcPr>
          <w:p w14:paraId="43BF5F5A" w14:textId="77777777" w:rsidR="007323EB" w:rsidRPr="0054283F" w:rsidRDefault="007323EB" w:rsidP="007323EB">
            <w:pPr>
              <w:spacing w:after="0" w:line="180" w:lineRule="exact"/>
              <w:jc w:val="center"/>
              <w:rPr>
                <w:b/>
                <w:bCs/>
                <w:sz w:val="22"/>
                <w:szCs w:val="22"/>
              </w:rPr>
            </w:pPr>
            <w:r w:rsidRPr="0054283F">
              <w:rPr>
                <w:b/>
                <w:bCs/>
                <w:sz w:val="22"/>
                <w:szCs w:val="22"/>
              </w:rPr>
              <w:t>3</w:t>
            </w:r>
          </w:p>
        </w:tc>
        <w:tc>
          <w:tcPr>
            <w:tcW w:w="288" w:type="dxa"/>
            <w:tcBorders>
              <w:top w:val="outset" w:sz="6" w:space="0" w:color="auto"/>
              <w:left w:val="outset" w:sz="6" w:space="0" w:color="auto"/>
              <w:bottom w:val="outset" w:sz="6" w:space="0" w:color="auto"/>
              <w:right w:val="outset" w:sz="6" w:space="0" w:color="auto"/>
            </w:tcBorders>
            <w:shd w:val="clear" w:color="auto" w:fill="auto"/>
            <w:vAlign w:val="center"/>
          </w:tcPr>
          <w:p w14:paraId="1FB9D6EA" w14:textId="77777777" w:rsidR="007323EB" w:rsidRPr="0054283F" w:rsidRDefault="007323EB" w:rsidP="007323EB">
            <w:pPr>
              <w:spacing w:after="0" w:line="180" w:lineRule="exact"/>
              <w:jc w:val="center"/>
              <w:rPr>
                <w:b/>
                <w:bCs/>
                <w:sz w:val="22"/>
                <w:szCs w:val="22"/>
              </w:rPr>
            </w:pPr>
            <w:r w:rsidRPr="0054283F">
              <w:rPr>
                <w:b/>
                <w:bCs/>
                <w:sz w:val="22"/>
                <w:szCs w:val="22"/>
              </w:rPr>
              <w:t>4</w:t>
            </w:r>
          </w:p>
        </w:tc>
        <w:tc>
          <w:tcPr>
            <w:tcW w:w="288" w:type="dxa"/>
            <w:tcBorders>
              <w:top w:val="outset" w:sz="6" w:space="0" w:color="auto"/>
              <w:left w:val="outset" w:sz="6" w:space="0" w:color="auto"/>
              <w:bottom w:val="outset" w:sz="6" w:space="0" w:color="auto"/>
              <w:right w:val="outset" w:sz="6" w:space="0" w:color="auto"/>
            </w:tcBorders>
            <w:shd w:val="clear" w:color="auto" w:fill="auto"/>
            <w:vAlign w:val="center"/>
          </w:tcPr>
          <w:p w14:paraId="377692F8" w14:textId="77777777" w:rsidR="007323EB" w:rsidRPr="0054283F" w:rsidRDefault="007323EB" w:rsidP="007323EB">
            <w:pPr>
              <w:spacing w:after="0" w:line="180" w:lineRule="exact"/>
              <w:jc w:val="center"/>
              <w:rPr>
                <w:b/>
                <w:bCs/>
                <w:sz w:val="22"/>
                <w:szCs w:val="22"/>
              </w:rPr>
            </w:pPr>
            <w:r w:rsidRPr="0054283F">
              <w:rPr>
                <w:b/>
                <w:bCs/>
                <w:sz w:val="22"/>
                <w:szCs w:val="22"/>
              </w:rPr>
              <w:t>5</w:t>
            </w:r>
          </w:p>
        </w:tc>
      </w:tr>
      <w:tr w:rsidR="007323EB" w:rsidRPr="0054283F" w14:paraId="0C460439" w14:textId="77777777" w:rsidTr="005C49D9">
        <w:trPr>
          <w:cantSplit/>
          <w:trHeight w:val="144"/>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auto"/>
            <w:vAlign w:val="center"/>
          </w:tcPr>
          <w:p w14:paraId="6B3D8C2D" w14:textId="77777777" w:rsidR="007323EB" w:rsidRPr="0054283F" w:rsidRDefault="007323EB" w:rsidP="007323EB">
            <w:pPr>
              <w:numPr>
                <w:ilvl w:val="0"/>
                <w:numId w:val="5"/>
              </w:numPr>
              <w:spacing w:after="0"/>
              <w:ind w:left="360"/>
              <w:rPr>
                <w:sz w:val="22"/>
                <w:szCs w:val="22"/>
              </w:rPr>
            </w:pPr>
            <w:r>
              <w:rPr>
                <w:sz w:val="22"/>
                <w:szCs w:val="22"/>
              </w:rPr>
              <w:t>Oversight structure.</w:t>
            </w:r>
          </w:p>
        </w:tc>
        <w:tc>
          <w:tcPr>
            <w:tcW w:w="8640" w:type="dxa"/>
            <w:tcBorders>
              <w:top w:val="outset" w:sz="6" w:space="0" w:color="auto"/>
              <w:left w:val="outset" w:sz="6" w:space="0" w:color="auto"/>
              <w:bottom w:val="outset" w:sz="6" w:space="0" w:color="auto"/>
              <w:right w:val="outset" w:sz="6" w:space="0" w:color="auto"/>
            </w:tcBorders>
            <w:shd w:val="clear" w:color="auto" w:fill="auto"/>
            <w:vAlign w:val="center"/>
          </w:tcPr>
          <w:p w14:paraId="333794A2" w14:textId="77777777" w:rsidR="007323EB" w:rsidRPr="0054283F" w:rsidRDefault="007323EB" w:rsidP="007323EB">
            <w:pPr>
              <w:spacing w:after="0"/>
              <w:rPr>
                <w:sz w:val="22"/>
                <w:szCs w:val="22"/>
              </w:rPr>
            </w:pPr>
            <w:r>
              <w:rPr>
                <w:sz w:val="22"/>
                <w:szCs w:val="22"/>
              </w:rPr>
              <w:t>There is an oversight body that oversees operations, provides constructive feedback to management, and informs decision-making to ensure that objectives are met and in alignment with the entity’s integrity and ethical values.</w:t>
            </w:r>
          </w:p>
        </w:tc>
        <w:tc>
          <w:tcPr>
            <w:tcW w:w="288" w:type="dxa"/>
            <w:tcBorders>
              <w:top w:val="outset" w:sz="6" w:space="0" w:color="auto"/>
              <w:left w:val="outset" w:sz="6" w:space="0" w:color="auto"/>
              <w:bottom w:val="outset" w:sz="6" w:space="0" w:color="auto"/>
              <w:right w:val="outset" w:sz="6" w:space="0" w:color="auto"/>
            </w:tcBorders>
            <w:shd w:val="clear" w:color="auto" w:fill="auto"/>
            <w:vAlign w:val="center"/>
          </w:tcPr>
          <w:p w14:paraId="764DCF1C" w14:textId="77777777" w:rsidR="007323EB" w:rsidRPr="0054283F" w:rsidRDefault="007323EB" w:rsidP="007323EB">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shd w:val="clear" w:color="auto" w:fill="auto"/>
            <w:vAlign w:val="center"/>
          </w:tcPr>
          <w:p w14:paraId="220F5138" w14:textId="77777777" w:rsidR="007323EB" w:rsidRPr="0054283F" w:rsidRDefault="007323EB" w:rsidP="007323EB">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shd w:val="clear" w:color="auto" w:fill="auto"/>
            <w:vAlign w:val="center"/>
          </w:tcPr>
          <w:p w14:paraId="40ABA87C" w14:textId="77777777" w:rsidR="007323EB" w:rsidRPr="0054283F" w:rsidRDefault="007323EB" w:rsidP="007323EB">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shd w:val="clear" w:color="auto" w:fill="auto"/>
            <w:vAlign w:val="center"/>
          </w:tcPr>
          <w:p w14:paraId="146B8068" w14:textId="77777777" w:rsidR="007323EB" w:rsidRPr="0054283F" w:rsidRDefault="007323EB" w:rsidP="007323EB">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shd w:val="clear" w:color="auto" w:fill="auto"/>
            <w:vAlign w:val="center"/>
          </w:tcPr>
          <w:p w14:paraId="7B29C3B6" w14:textId="77777777" w:rsidR="007323EB" w:rsidRPr="0054283F" w:rsidRDefault="007323EB" w:rsidP="007323EB">
            <w:pPr>
              <w:spacing w:after="0"/>
              <w:rPr>
                <w:sz w:val="22"/>
                <w:szCs w:val="22"/>
              </w:rPr>
            </w:pPr>
          </w:p>
        </w:tc>
      </w:tr>
      <w:tr w:rsidR="007323EB" w:rsidRPr="0054283F" w14:paraId="1D9E348A" w14:textId="77777777" w:rsidTr="005C49D9">
        <w:trPr>
          <w:cantSplit/>
          <w:trHeight w:val="144"/>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auto"/>
            <w:vAlign w:val="center"/>
          </w:tcPr>
          <w:p w14:paraId="751CAFC8" w14:textId="77777777" w:rsidR="007323EB" w:rsidRPr="0054283F" w:rsidRDefault="007323EB" w:rsidP="007323EB">
            <w:pPr>
              <w:numPr>
                <w:ilvl w:val="0"/>
                <w:numId w:val="5"/>
              </w:numPr>
              <w:spacing w:after="0"/>
              <w:ind w:left="360"/>
              <w:rPr>
                <w:sz w:val="22"/>
                <w:szCs w:val="22"/>
              </w:rPr>
            </w:pPr>
            <w:r>
              <w:rPr>
                <w:sz w:val="22"/>
                <w:szCs w:val="22"/>
              </w:rPr>
              <w:t>Oversight for the internal control system.</w:t>
            </w:r>
          </w:p>
        </w:tc>
        <w:tc>
          <w:tcPr>
            <w:tcW w:w="8640" w:type="dxa"/>
            <w:tcBorders>
              <w:top w:val="outset" w:sz="6" w:space="0" w:color="auto"/>
              <w:left w:val="outset" w:sz="6" w:space="0" w:color="auto"/>
              <w:bottom w:val="outset" w:sz="6" w:space="0" w:color="auto"/>
              <w:right w:val="outset" w:sz="6" w:space="0" w:color="auto"/>
            </w:tcBorders>
            <w:shd w:val="clear" w:color="auto" w:fill="auto"/>
            <w:vAlign w:val="center"/>
          </w:tcPr>
          <w:p w14:paraId="68908AE2" w14:textId="77777777" w:rsidR="007323EB" w:rsidRPr="0054283F" w:rsidRDefault="007323EB" w:rsidP="007323EB">
            <w:pPr>
              <w:spacing w:after="0"/>
              <w:rPr>
                <w:sz w:val="22"/>
                <w:szCs w:val="22"/>
              </w:rPr>
            </w:pPr>
            <w:r>
              <w:rPr>
                <w:sz w:val="22"/>
                <w:szCs w:val="22"/>
              </w:rPr>
              <w:t xml:space="preserve">The oversight body oversees management’s design, implementation, and operation of the internal control system, including the control environment, risk assessment, control activities, information and communication, and monitoring. </w:t>
            </w:r>
          </w:p>
        </w:tc>
        <w:tc>
          <w:tcPr>
            <w:tcW w:w="288" w:type="dxa"/>
            <w:tcBorders>
              <w:top w:val="outset" w:sz="6" w:space="0" w:color="auto"/>
              <w:left w:val="outset" w:sz="6" w:space="0" w:color="auto"/>
              <w:bottom w:val="outset" w:sz="6" w:space="0" w:color="auto"/>
              <w:right w:val="outset" w:sz="6" w:space="0" w:color="auto"/>
            </w:tcBorders>
            <w:shd w:val="clear" w:color="auto" w:fill="auto"/>
            <w:vAlign w:val="center"/>
          </w:tcPr>
          <w:p w14:paraId="0C2CEA6E" w14:textId="77777777" w:rsidR="007323EB" w:rsidRPr="0054283F" w:rsidRDefault="007323EB" w:rsidP="007323EB">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shd w:val="clear" w:color="auto" w:fill="auto"/>
            <w:vAlign w:val="center"/>
          </w:tcPr>
          <w:p w14:paraId="322A27C6" w14:textId="77777777" w:rsidR="007323EB" w:rsidRPr="0054283F" w:rsidRDefault="007323EB" w:rsidP="007323EB">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shd w:val="clear" w:color="auto" w:fill="auto"/>
            <w:vAlign w:val="center"/>
          </w:tcPr>
          <w:p w14:paraId="1644980C" w14:textId="77777777" w:rsidR="007323EB" w:rsidRPr="0054283F" w:rsidRDefault="007323EB" w:rsidP="007323EB">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shd w:val="clear" w:color="auto" w:fill="auto"/>
            <w:vAlign w:val="center"/>
          </w:tcPr>
          <w:p w14:paraId="6089B1EA" w14:textId="77777777" w:rsidR="007323EB" w:rsidRPr="0054283F" w:rsidRDefault="007323EB" w:rsidP="007323EB">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shd w:val="clear" w:color="auto" w:fill="auto"/>
            <w:vAlign w:val="center"/>
          </w:tcPr>
          <w:p w14:paraId="1D7B48A2" w14:textId="77777777" w:rsidR="007323EB" w:rsidRPr="0054283F" w:rsidRDefault="007323EB" w:rsidP="007323EB">
            <w:pPr>
              <w:spacing w:after="0"/>
              <w:rPr>
                <w:sz w:val="22"/>
                <w:szCs w:val="22"/>
              </w:rPr>
            </w:pPr>
          </w:p>
        </w:tc>
      </w:tr>
      <w:tr w:rsidR="007323EB" w:rsidRPr="0054283F" w14:paraId="36D75C20" w14:textId="77777777" w:rsidTr="005C49D9">
        <w:trPr>
          <w:cantSplit/>
          <w:trHeight w:val="144"/>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auto"/>
            <w:vAlign w:val="center"/>
          </w:tcPr>
          <w:p w14:paraId="595242C3" w14:textId="77777777" w:rsidR="007323EB" w:rsidRPr="0054283F" w:rsidRDefault="007323EB" w:rsidP="007323EB">
            <w:pPr>
              <w:numPr>
                <w:ilvl w:val="0"/>
                <w:numId w:val="5"/>
              </w:numPr>
              <w:spacing w:after="0"/>
              <w:ind w:left="360"/>
              <w:rPr>
                <w:sz w:val="22"/>
                <w:szCs w:val="22"/>
              </w:rPr>
            </w:pPr>
            <w:r>
              <w:rPr>
                <w:sz w:val="22"/>
                <w:szCs w:val="22"/>
              </w:rPr>
              <w:t>Input for remediation and deficiencies.</w:t>
            </w:r>
          </w:p>
        </w:tc>
        <w:tc>
          <w:tcPr>
            <w:tcW w:w="8640" w:type="dxa"/>
            <w:tcBorders>
              <w:top w:val="outset" w:sz="6" w:space="0" w:color="auto"/>
              <w:left w:val="outset" w:sz="6" w:space="0" w:color="auto"/>
              <w:bottom w:val="outset" w:sz="6" w:space="0" w:color="auto"/>
              <w:right w:val="outset" w:sz="6" w:space="0" w:color="auto"/>
            </w:tcBorders>
            <w:shd w:val="clear" w:color="auto" w:fill="auto"/>
            <w:vAlign w:val="center"/>
          </w:tcPr>
          <w:p w14:paraId="43D80842" w14:textId="77777777" w:rsidR="007323EB" w:rsidRPr="0054283F" w:rsidRDefault="007323EB" w:rsidP="007323EB">
            <w:pPr>
              <w:spacing w:after="0"/>
              <w:rPr>
                <w:sz w:val="22"/>
                <w:szCs w:val="22"/>
              </w:rPr>
            </w:pPr>
            <w:r>
              <w:rPr>
                <w:sz w:val="22"/>
                <w:szCs w:val="22"/>
              </w:rPr>
              <w:t xml:space="preserve">The oversight body provides input to management’s plans for remediation of deficiencies in the internal controls and is responsible for overseeing the remediation of deficiencies. </w:t>
            </w:r>
          </w:p>
        </w:tc>
        <w:tc>
          <w:tcPr>
            <w:tcW w:w="288" w:type="dxa"/>
            <w:tcBorders>
              <w:top w:val="outset" w:sz="6" w:space="0" w:color="auto"/>
              <w:left w:val="outset" w:sz="6" w:space="0" w:color="auto"/>
              <w:bottom w:val="outset" w:sz="6" w:space="0" w:color="auto"/>
              <w:right w:val="outset" w:sz="6" w:space="0" w:color="auto"/>
            </w:tcBorders>
            <w:shd w:val="clear" w:color="auto" w:fill="auto"/>
            <w:vAlign w:val="center"/>
          </w:tcPr>
          <w:p w14:paraId="51C1A883" w14:textId="77777777" w:rsidR="007323EB" w:rsidRPr="0054283F" w:rsidRDefault="007323EB" w:rsidP="007323EB">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shd w:val="clear" w:color="auto" w:fill="auto"/>
            <w:vAlign w:val="center"/>
          </w:tcPr>
          <w:p w14:paraId="0D6A8FF2" w14:textId="77777777" w:rsidR="007323EB" w:rsidRPr="0054283F" w:rsidRDefault="007323EB" w:rsidP="007323EB">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shd w:val="clear" w:color="auto" w:fill="auto"/>
            <w:vAlign w:val="center"/>
          </w:tcPr>
          <w:p w14:paraId="4C20EF09" w14:textId="77777777" w:rsidR="007323EB" w:rsidRPr="0054283F" w:rsidRDefault="007323EB" w:rsidP="007323EB">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shd w:val="clear" w:color="auto" w:fill="auto"/>
            <w:vAlign w:val="center"/>
          </w:tcPr>
          <w:p w14:paraId="267F07FC" w14:textId="77777777" w:rsidR="007323EB" w:rsidRPr="0054283F" w:rsidRDefault="007323EB" w:rsidP="007323EB">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shd w:val="clear" w:color="auto" w:fill="auto"/>
            <w:vAlign w:val="center"/>
          </w:tcPr>
          <w:p w14:paraId="72620E9C" w14:textId="77777777" w:rsidR="007323EB" w:rsidRPr="0054283F" w:rsidRDefault="007323EB" w:rsidP="007323EB">
            <w:pPr>
              <w:spacing w:after="0"/>
              <w:rPr>
                <w:sz w:val="22"/>
                <w:szCs w:val="22"/>
              </w:rPr>
            </w:pPr>
          </w:p>
        </w:tc>
      </w:tr>
    </w:tbl>
    <w:p w14:paraId="7EF60F5D" w14:textId="77777777" w:rsidR="00AF0DD2" w:rsidRDefault="00AF0DD2" w:rsidP="00AF0DD2">
      <w:pPr>
        <w:spacing w:after="0"/>
        <w:rPr>
          <w:sz w:val="16"/>
          <w:szCs w:val="16"/>
        </w:rPr>
      </w:pPr>
    </w:p>
    <w:p w14:paraId="40B85786" w14:textId="77777777" w:rsidR="007323EB" w:rsidRPr="007323EB" w:rsidRDefault="00AF0DD2" w:rsidP="001D6DA4">
      <w:pPr>
        <w:spacing w:after="0"/>
        <w:rPr>
          <w:sz w:val="16"/>
          <w:szCs w:val="16"/>
        </w:rPr>
      </w:pPr>
      <w:r w:rsidRPr="00630A55">
        <w:rPr>
          <w:noProof/>
          <w:sz w:val="16"/>
          <w:szCs w:val="16"/>
        </w:rPr>
        <mc:AlternateContent>
          <mc:Choice Requires="wps">
            <w:drawing>
              <wp:inline distT="0" distB="0" distL="0" distR="0" wp14:anchorId="2A63DCDE" wp14:editId="541CFA27">
                <wp:extent cx="9144000" cy="255656"/>
                <wp:effectExtent l="0" t="0" r="19050" b="1143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255656"/>
                        </a:xfrm>
                        <a:prstGeom prst="rect">
                          <a:avLst/>
                        </a:prstGeom>
                        <a:solidFill>
                          <a:srgbClr val="FF0000">
                            <a:alpha val="25000"/>
                          </a:srgbClr>
                        </a:solidFill>
                        <a:ln w="9525">
                          <a:solidFill>
                            <a:schemeClr val="tx1">
                              <a:lumMod val="65000"/>
                              <a:lumOff val="35000"/>
                            </a:schemeClr>
                          </a:solidFill>
                          <a:miter lim="800000"/>
                          <a:headEnd/>
                          <a:tailEnd/>
                        </a:ln>
                      </wps:spPr>
                      <wps:txbx>
                        <w:txbxContent>
                          <w:p w14:paraId="22DCECA9" w14:textId="77777777" w:rsidR="00AF0DD2" w:rsidRDefault="00AF0DD2" w:rsidP="00AF0DD2">
                            <w:r>
                              <w:rPr>
                                <w:b/>
                                <w:bCs/>
                                <w:sz w:val="22"/>
                                <w:szCs w:val="22"/>
                              </w:rPr>
                              <w:t>3</w:t>
                            </w:r>
                            <w:r w:rsidRPr="0054283F">
                              <w:rPr>
                                <w:b/>
                                <w:bCs/>
                                <w:sz w:val="22"/>
                                <w:szCs w:val="22"/>
                              </w:rPr>
                              <w:t xml:space="preserve"> – </w:t>
                            </w:r>
                            <w:r>
                              <w:rPr>
                                <w:b/>
                                <w:bCs/>
                                <w:sz w:val="22"/>
                                <w:szCs w:val="22"/>
                              </w:rPr>
                              <w:t>Establish Structure, Responsibility, and Authority</w:t>
                            </w:r>
                          </w:p>
                        </w:txbxContent>
                      </wps:txbx>
                      <wps:bodyPr rot="0" vert="horz" wrap="square" lIns="18288" tIns="18288" rIns="18288" bIns="18288" anchor="b" anchorCtr="0">
                        <a:noAutofit/>
                      </wps:bodyPr>
                    </wps:wsp>
                  </a:graphicData>
                </a:graphic>
              </wp:inline>
            </w:drawing>
          </mc:Choice>
          <mc:Fallback>
            <w:pict>
              <v:shape w14:anchorId="2A63DCDE" id="_x0000_s1029" type="#_x0000_t202" style="width:10in;height:20.1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mZcPAIAAIEEAAAOAAAAZHJzL2Uyb0RvYy54bWysVFFv2yAQfp+0/4B4X+y4TZRZdaouXaZJ&#10;XTep2w/AGMdomGNAYme/fgc4abq+TXtB3AHfd3ffHTe3Y6/IQVgnQVd0PsspEZpDI/Wuoj++b9+t&#10;KHGe6YYp0KKiR+Ho7frtm5vBlKKADlQjLEEQ7crBVLTz3pRZ5ngneuZmYITGwxZszzyadpc1lg2I&#10;3qusyPNlNoBtjAUunEPvfTqk64jftoL7r23rhCeqohibj6uNax3WbH3Dyp1lppN8CoP9QxQ9kxpJ&#10;z1D3zDOyt/IVVC+5BQetn3HoM2hbyUXMAbOZ539l89QxI2IuWBxnzmVy/w+WPx6ezDdL/PgBRhQw&#10;JuHMA/CfjmjYdEzvxJ21MHSCNUg8DyXLBuPK6WkotStdAKmHL9CgyGzvIQKNre1DVTBPgugowPFc&#10;dDF6wtH5fn59ned4xPGsWCyWi2WkYOXptbHOfxLQk7CpqEVRIzo7PDgfomHl6Uogc6Bks5VKRcPu&#10;6o2y5MCwAbZbJMrTW2U6lrzFIjgTjkvXI+YLHKXJgLEuikWq0AuO0KzizOLHVEW177EciWN54mAl&#10;urElk/vq5MYUYssHlNfkvfQ4JEr2FV2FDKa2DYp81E1sYc+kSnuEUnqSKKiS9PFjPRLZVPQqZBoU&#10;q6E5omYW0kzgDOOmA/ubkgHnoaLu155ZQYn6rIPuq2KFs+wvDXtp1JcG0xyhKlpTkrYbH4cuSKLh&#10;DvujlVG650imkLHPYwGmmQyDdGnHW88/x/oPAAAA//8DAFBLAwQUAAYACAAAACEA9g2M+9sAAAAF&#10;AQAADwAAAGRycy9kb3ducmV2LnhtbEyPzU7DMBCE70i8g7VI3KgNRCgKcSpUCcQhh/4gxHEbb+O0&#10;8TqK3Ta8PS4XuIw0mtXMt+V8cr040Rg6zxruZwoEceNNx62Gj83rXQ4iRGSDvWfS8E0B5tX1VYmF&#10;8Wde0WkdW5FKOBSowcY4FFKGxpLDMPMDccp2fnQYkx1baUY8p3LXywelnqTDjtOCxYEWlprD+ug0&#10;fC3zhVRds7J1fcjr5edb/b53Wt/eTC/PICJN8e8YLvgJHarEtPVHNkH0GtIj8VcvWZap5LcaMvUI&#10;sirlf/rqBwAA//8DAFBLAQItABQABgAIAAAAIQC2gziS/gAAAOEBAAATAAAAAAAAAAAAAAAAAAAA&#10;AABbQ29udGVudF9UeXBlc10ueG1sUEsBAi0AFAAGAAgAAAAhADj9If/WAAAAlAEAAAsAAAAAAAAA&#10;AAAAAAAALwEAAF9yZWxzLy5yZWxzUEsBAi0AFAAGAAgAAAAhAPIyZlw8AgAAgQQAAA4AAAAAAAAA&#10;AAAAAAAALgIAAGRycy9lMm9Eb2MueG1sUEsBAi0AFAAGAAgAAAAhAPYNjPvbAAAABQEAAA8AAAAA&#10;AAAAAAAAAAAAlgQAAGRycy9kb3ducmV2LnhtbFBLBQYAAAAABAAEAPMAAACeBQAAAAA=&#10;" fillcolor="red" strokecolor="#5a5a5a [2109]">
                <v:fill opacity="16448f"/>
                <v:textbox inset="1.44pt,1.44pt,1.44pt,1.44pt">
                  <w:txbxContent>
                    <w:p w14:paraId="22DCECA9" w14:textId="77777777" w:rsidR="00AF0DD2" w:rsidRDefault="00AF0DD2" w:rsidP="00AF0DD2">
                      <w:r>
                        <w:rPr>
                          <w:b/>
                          <w:bCs/>
                          <w:sz w:val="22"/>
                          <w:szCs w:val="22"/>
                        </w:rPr>
                        <w:t>3</w:t>
                      </w:r>
                      <w:r w:rsidRPr="0054283F">
                        <w:rPr>
                          <w:b/>
                          <w:bCs/>
                          <w:sz w:val="22"/>
                          <w:szCs w:val="22"/>
                        </w:rPr>
                        <w:t xml:space="preserve"> – </w:t>
                      </w:r>
                      <w:r>
                        <w:rPr>
                          <w:b/>
                          <w:bCs/>
                          <w:sz w:val="22"/>
                          <w:szCs w:val="22"/>
                        </w:rPr>
                        <w:t>Establish Structure, Responsibility, and Authority</w:t>
                      </w:r>
                    </w:p>
                  </w:txbxContent>
                </v:textbox>
                <w10:anchorlock/>
              </v:shape>
            </w:pict>
          </mc:Fallback>
        </mc:AlternateContent>
      </w:r>
    </w:p>
    <w:tbl>
      <w:tblPr>
        <w:tblW w:w="14400" w:type="dxa"/>
        <w:tblCellSpacing w:w="0" w:type="dxa"/>
        <w:tblInd w:w="29" w:type="dxa"/>
        <w:tblBorders>
          <w:top w:val="outset" w:sz="6" w:space="0" w:color="auto"/>
          <w:left w:val="outset" w:sz="6" w:space="0" w:color="auto"/>
          <w:bottom w:val="outset" w:sz="6" w:space="0" w:color="auto"/>
          <w:right w:val="outset" w:sz="6" w:space="0" w:color="auto"/>
        </w:tblBorders>
        <w:tblCellMar>
          <w:top w:w="14" w:type="dxa"/>
          <w:left w:w="14" w:type="dxa"/>
          <w:bottom w:w="14" w:type="dxa"/>
          <w:right w:w="14" w:type="dxa"/>
        </w:tblCellMar>
        <w:tblLook w:val="0000" w:firstRow="0" w:lastRow="0" w:firstColumn="0" w:lastColumn="0" w:noHBand="0" w:noVBand="0"/>
        <w:tblDescription w:val="Establish Structure, Resposibiility and Authority Factors"/>
      </w:tblPr>
      <w:tblGrid>
        <w:gridCol w:w="4320"/>
        <w:gridCol w:w="8640"/>
        <w:gridCol w:w="288"/>
        <w:gridCol w:w="288"/>
        <w:gridCol w:w="288"/>
        <w:gridCol w:w="288"/>
        <w:gridCol w:w="288"/>
      </w:tblGrid>
      <w:tr w:rsidR="007323EB" w:rsidRPr="0054283F" w14:paraId="607AA688" w14:textId="77777777" w:rsidTr="005C49D9">
        <w:trPr>
          <w:cantSplit/>
          <w:tblHeader/>
          <w:tblCellSpacing w:w="0" w:type="dxa"/>
        </w:trPr>
        <w:tc>
          <w:tcPr>
            <w:tcW w:w="4320" w:type="dxa"/>
            <w:tcBorders>
              <w:top w:val="outset" w:sz="6" w:space="0" w:color="auto"/>
              <w:left w:val="outset" w:sz="6" w:space="0" w:color="auto"/>
              <w:bottom w:val="outset" w:sz="6" w:space="0" w:color="auto"/>
              <w:right w:val="outset" w:sz="6" w:space="0" w:color="auto"/>
            </w:tcBorders>
            <w:vAlign w:val="center"/>
          </w:tcPr>
          <w:p w14:paraId="7B028984" w14:textId="77777777" w:rsidR="007323EB" w:rsidRPr="0054283F" w:rsidRDefault="007323EB" w:rsidP="007323EB">
            <w:pPr>
              <w:spacing w:after="0"/>
              <w:jc w:val="center"/>
              <w:rPr>
                <w:b/>
                <w:bCs/>
                <w:sz w:val="22"/>
                <w:szCs w:val="22"/>
              </w:rPr>
            </w:pPr>
            <w:r w:rsidRPr="0054283F">
              <w:rPr>
                <w:b/>
                <w:bCs/>
                <w:sz w:val="22"/>
                <w:szCs w:val="22"/>
              </w:rPr>
              <w:t>Assessment Factor</w:t>
            </w:r>
          </w:p>
        </w:tc>
        <w:tc>
          <w:tcPr>
            <w:tcW w:w="8640" w:type="dxa"/>
            <w:tcBorders>
              <w:top w:val="outset" w:sz="6" w:space="0" w:color="auto"/>
              <w:left w:val="outset" w:sz="6" w:space="0" w:color="auto"/>
              <w:bottom w:val="outset" w:sz="6" w:space="0" w:color="auto"/>
              <w:right w:val="outset" w:sz="6" w:space="0" w:color="auto"/>
            </w:tcBorders>
            <w:vAlign w:val="center"/>
          </w:tcPr>
          <w:p w14:paraId="2B6284FD" w14:textId="77777777" w:rsidR="007323EB" w:rsidRPr="0054283F" w:rsidRDefault="007323EB" w:rsidP="007323EB">
            <w:pPr>
              <w:spacing w:after="0"/>
              <w:jc w:val="center"/>
              <w:rPr>
                <w:b/>
                <w:bCs/>
                <w:sz w:val="22"/>
                <w:szCs w:val="22"/>
              </w:rPr>
            </w:pPr>
            <w:r w:rsidRPr="0054283F">
              <w:rPr>
                <w:b/>
                <w:bCs/>
                <w:sz w:val="22"/>
                <w:szCs w:val="22"/>
              </w:rPr>
              <w:t>Indication of Controls</w:t>
            </w:r>
          </w:p>
        </w:tc>
        <w:tc>
          <w:tcPr>
            <w:tcW w:w="288" w:type="dxa"/>
            <w:tcBorders>
              <w:top w:val="outset" w:sz="6" w:space="0" w:color="auto"/>
              <w:left w:val="outset" w:sz="6" w:space="0" w:color="auto"/>
              <w:bottom w:val="outset" w:sz="6" w:space="0" w:color="auto"/>
              <w:right w:val="outset" w:sz="6" w:space="0" w:color="auto"/>
            </w:tcBorders>
            <w:vAlign w:val="center"/>
          </w:tcPr>
          <w:p w14:paraId="7D94B772" w14:textId="77777777" w:rsidR="007323EB" w:rsidRPr="0054283F" w:rsidRDefault="007323EB" w:rsidP="007323EB">
            <w:pPr>
              <w:spacing w:after="0" w:line="180" w:lineRule="exact"/>
              <w:jc w:val="center"/>
              <w:rPr>
                <w:b/>
                <w:bCs/>
                <w:sz w:val="22"/>
                <w:szCs w:val="22"/>
              </w:rPr>
            </w:pPr>
            <w:r w:rsidRPr="0054283F">
              <w:rPr>
                <w:b/>
                <w:bCs/>
                <w:sz w:val="22"/>
                <w:szCs w:val="22"/>
              </w:rPr>
              <w:t>1</w:t>
            </w:r>
          </w:p>
        </w:tc>
        <w:tc>
          <w:tcPr>
            <w:tcW w:w="288" w:type="dxa"/>
            <w:tcBorders>
              <w:top w:val="outset" w:sz="6" w:space="0" w:color="auto"/>
              <w:left w:val="outset" w:sz="6" w:space="0" w:color="auto"/>
              <w:bottom w:val="outset" w:sz="6" w:space="0" w:color="auto"/>
              <w:right w:val="outset" w:sz="6" w:space="0" w:color="auto"/>
            </w:tcBorders>
            <w:vAlign w:val="center"/>
          </w:tcPr>
          <w:p w14:paraId="4D4E92F0" w14:textId="77777777" w:rsidR="007323EB" w:rsidRPr="0054283F" w:rsidRDefault="007323EB" w:rsidP="007323EB">
            <w:pPr>
              <w:spacing w:after="0" w:line="180" w:lineRule="exact"/>
              <w:jc w:val="center"/>
              <w:rPr>
                <w:b/>
                <w:bCs/>
                <w:sz w:val="22"/>
                <w:szCs w:val="22"/>
              </w:rPr>
            </w:pPr>
            <w:r w:rsidRPr="0054283F">
              <w:rPr>
                <w:b/>
                <w:bCs/>
                <w:sz w:val="22"/>
                <w:szCs w:val="22"/>
              </w:rPr>
              <w:t>2</w:t>
            </w:r>
          </w:p>
        </w:tc>
        <w:tc>
          <w:tcPr>
            <w:tcW w:w="288" w:type="dxa"/>
            <w:tcBorders>
              <w:top w:val="outset" w:sz="6" w:space="0" w:color="auto"/>
              <w:left w:val="outset" w:sz="6" w:space="0" w:color="auto"/>
              <w:bottom w:val="outset" w:sz="6" w:space="0" w:color="auto"/>
              <w:right w:val="outset" w:sz="6" w:space="0" w:color="auto"/>
            </w:tcBorders>
            <w:vAlign w:val="center"/>
          </w:tcPr>
          <w:p w14:paraId="5A67EB36" w14:textId="77777777" w:rsidR="007323EB" w:rsidRPr="0054283F" w:rsidRDefault="007323EB" w:rsidP="007323EB">
            <w:pPr>
              <w:spacing w:after="0" w:line="180" w:lineRule="exact"/>
              <w:jc w:val="center"/>
              <w:rPr>
                <w:b/>
                <w:bCs/>
                <w:sz w:val="22"/>
                <w:szCs w:val="22"/>
              </w:rPr>
            </w:pPr>
            <w:r w:rsidRPr="0054283F">
              <w:rPr>
                <w:b/>
                <w:bCs/>
                <w:sz w:val="22"/>
                <w:szCs w:val="22"/>
              </w:rPr>
              <w:t>3</w:t>
            </w:r>
          </w:p>
        </w:tc>
        <w:tc>
          <w:tcPr>
            <w:tcW w:w="288" w:type="dxa"/>
            <w:tcBorders>
              <w:top w:val="outset" w:sz="6" w:space="0" w:color="auto"/>
              <w:left w:val="outset" w:sz="6" w:space="0" w:color="auto"/>
              <w:bottom w:val="outset" w:sz="6" w:space="0" w:color="auto"/>
              <w:right w:val="outset" w:sz="6" w:space="0" w:color="auto"/>
            </w:tcBorders>
            <w:vAlign w:val="center"/>
          </w:tcPr>
          <w:p w14:paraId="5FB75147" w14:textId="77777777" w:rsidR="007323EB" w:rsidRPr="0054283F" w:rsidRDefault="007323EB" w:rsidP="007323EB">
            <w:pPr>
              <w:spacing w:after="0" w:line="180" w:lineRule="exact"/>
              <w:jc w:val="center"/>
              <w:rPr>
                <w:b/>
                <w:bCs/>
                <w:sz w:val="22"/>
                <w:szCs w:val="22"/>
              </w:rPr>
            </w:pPr>
            <w:r w:rsidRPr="0054283F">
              <w:rPr>
                <w:b/>
                <w:bCs/>
                <w:sz w:val="22"/>
                <w:szCs w:val="22"/>
              </w:rPr>
              <w:t>4</w:t>
            </w:r>
          </w:p>
        </w:tc>
        <w:tc>
          <w:tcPr>
            <w:tcW w:w="288" w:type="dxa"/>
            <w:tcBorders>
              <w:top w:val="outset" w:sz="6" w:space="0" w:color="auto"/>
              <w:left w:val="outset" w:sz="6" w:space="0" w:color="auto"/>
              <w:bottom w:val="outset" w:sz="6" w:space="0" w:color="auto"/>
              <w:right w:val="outset" w:sz="6" w:space="0" w:color="auto"/>
            </w:tcBorders>
            <w:vAlign w:val="center"/>
          </w:tcPr>
          <w:p w14:paraId="16B608C2" w14:textId="77777777" w:rsidR="007323EB" w:rsidRPr="0054283F" w:rsidRDefault="007323EB" w:rsidP="007323EB">
            <w:pPr>
              <w:spacing w:after="0" w:line="180" w:lineRule="exact"/>
              <w:jc w:val="center"/>
              <w:rPr>
                <w:b/>
                <w:bCs/>
                <w:sz w:val="22"/>
                <w:szCs w:val="22"/>
              </w:rPr>
            </w:pPr>
            <w:r w:rsidRPr="0054283F">
              <w:rPr>
                <w:b/>
                <w:bCs/>
                <w:sz w:val="22"/>
                <w:szCs w:val="22"/>
              </w:rPr>
              <w:t>5</w:t>
            </w:r>
          </w:p>
        </w:tc>
      </w:tr>
      <w:tr w:rsidR="007323EB" w:rsidRPr="0054283F" w14:paraId="37E4ECB6" w14:textId="77777777" w:rsidTr="005C49D9">
        <w:trPr>
          <w:cantSplit/>
          <w:tblCellSpacing w:w="0" w:type="dxa"/>
        </w:trPr>
        <w:tc>
          <w:tcPr>
            <w:tcW w:w="4320" w:type="dxa"/>
            <w:tcBorders>
              <w:top w:val="outset" w:sz="6" w:space="0" w:color="auto"/>
              <w:left w:val="outset" w:sz="6" w:space="0" w:color="auto"/>
              <w:bottom w:val="outset" w:sz="6" w:space="0" w:color="auto"/>
              <w:right w:val="outset" w:sz="6" w:space="0" w:color="auto"/>
            </w:tcBorders>
            <w:vAlign w:val="center"/>
          </w:tcPr>
          <w:p w14:paraId="5C53A81D" w14:textId="77777777" w:rsidR="007323EB" w:rsidRPr="0054283F" w:rsidRDefault="007323EB" w:rsidP="007323EB">
            <w:pPr>
              <w:numPr>
                <w:ilvl w:val="0"/>
                <w:numId w:val="6"/>
              </w:numPr>
              <w:spacing w:after="0"/>
              <w:ind w:left="360"/>
              <w:rPr>
                <w:sz w:val="22"/>
                <w:szCs w:val="22"/>
              </w:rPr>
            </w:pPr>
            <w:r>
              <w:rPr>
                <w:sz w:val="22"/>
                <w:szCs w:val="22"/>
              </w:rPr>
              <w:t>O</w:t>
            </w:r>
            <w:r w:rsidRPr="0054283F">
              <w:rPr>
                <w:sz w:val="22"/>
                <w:szCs w:val="22"/>
              </w:rPr>
              <w:t xml:space="preserve">rganizational structure. </w:t>
            </w:r>
          </w:p>
        </w:tc>
        <w:tc>
          <w:tcPr>
            <w:tcW w:w="8640" w:type="dxa"/>
            <w:tcBorders>
              <w:top w:val="outset" w:sz="6" w:space="0" w:color="auto"/>
              <w:left w:val="outset" w:sz="6" w:space="0" w:color="auto"/>
              <w:bottom w:val="outset" w:sz="6" w:space="0" w:color="auto"/>
              <w:right w:val="outset" w:sz="6" w:space="0" w:color="auto"/>
            </w:tcBorders>
            <w:vAlign w:val="center"/>
          </w:tcPr>
          <w:p w14:paraId="10655248" w14:textId="77777777" w:rsidR="007323EB" w:rsidRPr="0054283F" w:rsidRDefault="007323EB" w:rsidP="007323EB">
            <w:pPr>
              <w:spacing w:after="0"/>
              <w:rPr>
                <w:sz w:val="22"/>
                <w:szCs w:val="22"/>
              </w:rPr>
            </w:pPr>
            <w:r>
              <w:rPr>
                <w:sz w:val="22"/>
                <w:szCs w:val="22"/>
              </w:rPr>
              <w:t>Management establishes an organizational structure that is appropriate to plan, execute, control, and assess its ability to achieve its objectives.  Lines of reporting are clear and defined at all levels so that communication can flow down, across, up, and around.</w:t>
            </w:r>
            <w:r w:rsidRPr="0054283F">
              <w:rPr>
                <w:sz w:val="22"/>
                <w:szCs w:val="22"/>
              </w:rPr>
              <w:t xml:space="preserve"> </w:t>
            </w:r>
          </w:p>
        </w:tc>
        <w:tc>
          <w:tcPr>
            <w:tcW w:w="288" w:type="dxa"/>
            <w:tcBorders>
              <w:top w:val="outset" w:sz="6" w:space="0" w:color="auto"/>
              <w:left w:val="outset" w:sz="6" w:space="0" w:color="auto"/>
              <w:bottom w:val="outset" w:sz="6" w:space="0" w:color="auto"/>
              <w:right w:val="outset" w:sz="6" w:space="0" w:color="auto"/>
            </w:tcBorders>
            <w:vAlign w:val="center"/>
          </w:tcPr>
          <w:p w14:paraId="1A123D4B" w14:textId="77777777" w:rsidR="007323EB" w:rsidRPr="0054283F" w:rsidRDefault="007323EB" w:rsidP="007323EB">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48C6355F" w14:textId="77777777" w:rsidR="007323EB" w:rsidRPr="0054283F" w:rsidRDefault="007323EB" w:rsidP="007323EB">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76FA5028" w14:textId="77777777" w:rsidR="007323EB" w:rsidRPr="0054283F" w:rsidRDefault="007323EB" w:rsidP="007323EB">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7BE1F5C7" w14:textId="77777777" w:rsidR="007323EB" w:rsidRPr="0054283F" w:rsidRDefault="007323EB" w:rsidP="007323EB">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269EDF30" w14:textId="77777777" w:rsidR="007323EB" w:rsidRPr="0054283F" w:rsidRDefault="007323EB" w:rsidP="007323EB">
            <w:pPr>
              <w:spacing w:after="0"/>
              <w:rPr>
                <w:sz w:val="22"/>
                <w:szCs w:val="22"/>
              </w:rPr>
            </w:pPr>
          </w:p>
        </w:tc>
      </w:tr>
      <w:tr w:rsidR="007323EB" w:rsidRPr="0054283F" w14:paraId="464181A6" w14:textId="77777777" w:rsidTr="005C49D9">
        <w:trPr>
          <w:cantSplit/>
          <w:tblCellSpacing w:w="0" w:type="dxa"/>
        </w:trPr>
        <w:tc>
          <w:tcPr>
            <w:tcW w:w="4320" w:type="dxa"/>
            <w:tcBorders>
              <w:top w:val="outset" w:sz="6" w:space="0" w:color="auto"/>
              <w:left w:val="outset" w:sz="6" w:space="0" w:color="auto"/>
              <w:bottom w:val="outset" w:sz="6" w:space="0" w:color="auto"/>
              <w:right w:val="outset" w:sz="6" w:space="0" w:color="auto"/>
            </w:tcBorders>
            <w:vAlign w:val="center"/>
          </w:tcPr>
          <w:p w14:paraId="6459C567" w14:textId="77777777" w:rsidR="007323EB" w:rsidRPr="0054283F" w:rsidRDefault="007323EB" w:rsidP="007323EB">
            <w:pPr>
              <w:numPr>
                <w:ilvl w:val="0"/>
                <w:numId w:val="6"/>
              </w:numPr>
              <w:spacing w:after="0"/>
              <w:ind w:left="360"/>
              <w:rPr>
                <w:sz w:val="22"/>
                <w:szCs w:val="22"/>
              </w:rPr>
            </w:pPr>
            <w:r>
              <w:rPr>
                <w:sz w:val="22"/>
                <w:szCs w:val="22"/>
              </w:rPr>
              <w:t>Assignment of responsibility and delegation of authority.</w:t>
            </w:r>
            <w:r w:rsidRPr="0054283F">
              <w:rPr>
                <w:sz w:val="22"/>
                <w:szCs w:val="22"/>
              </w:rPr>
              <w:t xml:space="preserve"> </w:t>
            </w:r>
          </w:p>
        </w:tc>
        <w:tc>
          <w:tcPr>
            <w:tcW w:w="8640" w:type="dxa"/>
            <w:tcBorders>
              <w:top w:val="outset" w:sz="6" w:space="0" w:color="auto"/>
              <w:left w:val="outset" w:sz="6" w:space="0" w:color="auto"/>
              <w:bottom w:val="outset" w:sz="6" w:space="0" w:color="auto"/>
              <w:right w:val="outset" w:sz="6" w:space="0" w:color="auto"/>
            </w:tcBorders>
            <w:vAlign w:val="center"/>
          </w:tcPr>
          <w:p w14:paraId="62F6DE9A" w14:textId="77777777" w:rsidR="007323EB" w:rsidRPr="0054283F" w:rsidRDefault="007323EB" w:rsidP="007323EB">
            <w:pPr>
              <w:spacing w:after="0"/>
              <w:rPr>
                <w:sz w:val="22"/>
                <w:szCs w:val="22"/>
              </w:rPr>
            </w:pPr>
            <w:r>
              <w:rPr>
                <w:sz w:val="22"/>
                <w:szCs w:val="22"/>
              </w:rPr>
              <w:t xml:space="preserve">Management assigns responsibilities and delegates authority to key roles throughout the office/unit.  </w:t>
            </w:r>
          </w:p>
        </w:tc>
        <w:tc>
          <w:tcPr>
            <w:tcW w:w="288" w:type="dxa"/>
            <w:tcBorders>
              <w:top w:val="outset" w:sz="6" w:space="0" w:color="auto"/>
              <w:left w:val="outset" w:sz="6" w:space="0" w:color="auto"/>
              <w:bottom w:val="outset" w:sz="6" w:space="0" w:color="auto"/>
              <w:right w:val="outset" w:sz="6" w:space="0" w:color="auto"/>
            </w:tcBorders>
            <w:vAlign w:val="center"/>
          </w:tcPr>
          <w:p w14:paraId="33C6A026" w14:textId="77777777" w:rsidR="007323EB" w:rsidRPr="0054283F" w:rsidRDefault="007323EB" w:rsidP="007323EB">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65FAA25A" w14:textId="77777777" w:rsidR="007323EB" w:rsidRPr="0054283F" w:rsidRDefault="007323EB" w:rsidP="007323EB">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5B333AA6" w14:textId="77777777" w:rsidR="007323EB" w:rsidRPr="0054283F" w:rsidRDefault="007323EB" w:rsidP="007323EB">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575DD7FB" w14:textId="77777777" w:rsidR="007323EB" w:rsidRPr="0054283F" w:rsidRDefault="007323EB" w:rsidP="007323EB">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4633A4AE" w14:textId="77777777" w:rsidR="007323EB" w:rsidRPr="0054283F" w:rsidRDefault="007323EB" w:rsidP="007323EB">
            <w:pPr>
              <w:spacing w:after="0"/>
              <w:rPr>
                <w:sz w:val="22"/>
                <w:szCs w:val="22"/>
              </w:rPr>
            </w:pPr>
          </w:p>
        </w:tc>
      </w:tr>
      <w:tr w:rsidR="007323EB" w:rsidRPr="0054283F" w14:paraId="071ECE15" w14:textId="77777777" w:rsidTr="005C49D9">
        <w:trPr>
          <w:cantSplit/>
          <w:tblCellSpacing w:w="0" w:type="dxa"/>
        </w:trPr>
        <w:tc>
          <w:tcPr>
            <w:tcW w:w="4320" w:type="dxa"/>
            <w:tcBorders>
              <w:top w:val="outset" w:sz="6" w:space="0" w:color="auto"/>
              <w:left w:val="outset" w:sz="6" w:space="0" w:color="auto"/>
              <w:bottom w:val="outset" w:sz="6" w:space="0" w:color="auto"/>
              <w:right w:val="outset" w:sz="6" w:space="0" w:color="auto"/>
            </w:tcBorders>
            <w:vAlign w:val="center"/>
          </w:tcPr>
          <w:p w14:paraId="5A17A05C" w14:textId="77777777" w:rsidR="007323EB" w:rsidRPr="0054283F" w:rsidRDefault="007323EB" w:rsidP="007323EB">
            <w:pPr>
              <w:numPr>
                <w:ilvl w:val="0"/>
                <w:numId w:val="6"/>
              </w:numPr>
              <w:spacing w:after="0"/>
              <w:ind w:left="360"/>
              <w:rPr>
                <w:sz w:val="22"/>
                <w:szCs w:val="22"/>
              </w:rPr>
            </w:pPr>
            <w:r>
              <w:rPr>
                <w:sz w:val="22"/>
                <w:szCs w:val="22"/>
              </w:rPr>
              <w:t>Documentation of the internal control system.</w:t>
            </w:r>
            <w:r w:rsidRPr="0054283F">
              <w:rPr>
                <w:sz w:val="22"/>
                <w:szCs w:val="22"/>
              </w:rPr>
              <w:t xml:space="preserve"> </w:t>
            </w:r>
          </w:p>
        </w:tc>
        <w:tc>
          <w:tcPr>
            <w:tcW w:w="8640" w:type="dxa"/>
            <w:tcBorders>
              <w:top w:val="outset" w:sz="6" w:space="0" w:color="auto"/>
              <w:left w:val="outset" w:sz="6" w:space="0" w:color="auto"/>
              <w:bottom w:val="outset" w:sz="6" w:space="0" w:color="auto"/>
              <w:right w:val="outset" w:sz="6" w:space="0" w:color="auto"/>
            </w:tcBorders>
            <w:vAlign w:val="center"/>
          </w:tcPr>
          <w:p w14:paraId="576FC834" w14:textId="77777777" w:rsidR="007323EB" w:rsidRPr="0054283F" w:rsidRDefault="007323EB" w:rsidP="007323EB">
            <w:pPr>
              <w:spacing w:after="0"/>
              <w:rPr>
                <w:sz w:val="22"/>
                <w:szCs w:val="22"/>
              </w:rPr>
            </w:pPr>
            <w:r>
              <w:rPr>
                <w:sz w:val="22"/>
                <w:szCs w:val="22"/>
              </w:rPr>
              <w:t>Management develops and maintains documents of its internal control system so that the components of internal control can be designed, implemented, and operate effectively.</w:t>
            </w:r>
          </w:p>
        </w:tc>
        <w:tc>
          <w:tcPr>
            <w:tcW w:w="288" w:type="dxa"/>
            <w:tcBorders>
              <w:top w:val="outset" w:sz="6" w:space="0" w:color="auto"/>
              <w:left w:val="outset" w:sz="6" w:space="0" w:color="auto"/>
              <w:bottom w:val="outset" w:sz="6" w:space="0" w:color="auto"/>
              <w:right w:val="outset" w:sz="6" w:space="0" w:color="auto"/>
            </w:tcBorders>
            <w:vAlign w:val="center"/>
          </w:tcPr>
          <w:p w14:paraId="76606A79" w14:textId="77777777" w:rsidR="007323EB" w:rsidRPr="0054283F" w:rsidRDefault="007323EB" w:rsidP="007323EB">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6BE1A043" w14:textId="77777777" w:rsidR="007323EB" w:rsidRPr="0054283F" w:rsidRDefault="007323EB" w:rsidP="007323EB">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49CE115E" w14:textId="77777777" w:rsidR="007323EB" w:rsidRPr="0054283F" w:rsidRDefault="007323EB" w:rsidP="007323EB">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017D13B3" w14:textId="77777777" w:rsidR="007323EB" w:rsidRPr="0054283F" w:rsidRDefault="007323EB" w:rsidP="007323EB">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3669779F" w14:textId="77777777" w:rsidR="007323EB" w:rsidRPr="0054283F" w:rsidRDefault="007323EB" w:rsidP="007323EB">
            <w:pPr>
              <w:spacing w:after="0"/>
              <w:rPr>
                <w:sz w:val="22"/>
                <w:szCs w:val="22"/>
              </w:rPr>
            </w:pPr>
          </w:p>
        </w:tc>
      </w:tr>
    </w:tbl>
    <w:p w14:paraId="43D4A6DD" w14:textId="77777777" w:rsidR="007323EB" w:rsidRDefault="007323EB" w:rsidP="001D6DA4">
      <w:pPr>
        <w:spacing w:after="0"/>
        <w:rPr>
          <w:sz w:val="16"/>
          <w:szCs w:val="16"/>
        </w:rPr>
      </w:pPr>
    </w:p>
    <w:p w14:paraId="50123EB5" w14:textId="77777777" w:rsidR="00AF0DD2" w:rsidRPr="007323EB" w:rsidRDefault="00AF0DD2" w:rsidP="001D6DA4">
      <w:pPr>
        <w:spacing w:after="0"/>
        <w:rPr>
          <w:sz w:val="16"/>
          <w:szCs w:val="16"/>
        </w:rPr>
      </w:pPr>
      <w:r w:rsidRPr="00630A55">
        <w:rPr>
          <w:noProof/>
          <w:sz w:val="16"/>
          <w:szCs w:val="16"/>
        </w:rPr>
        <mc:AlternateContent>
          <mc:Choice Requires="wps">
            <w:drawing>
              <wp:inline distT="0" distB="0" distL="0" distR="0" wp14:anchorId="76B58B46" wp14:editId="2DACE5DB">
                <wp:extent cx="9144000" cy="255270"/>
                <wp:effectExtent l="0" t="0" r="19050" b="1143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255270"/>
                        </a:xfrm>
                        <a:prstGeom prst="rect">
                          <a:avLst/>
                        </a:prstGeom>
                        <a:solidFill>
                          <a:srgbClr val="FF0000">
                            <a:alpha val="25000"/>
                          </a:srgbClr>
                        </a:solidFill>
                        <a:ln w="9525">
                          <a:solidFill>
                            <a:schemeClr val="tx1">
                              <a:lumMod val="65000"/>
                              <a:lumOff val="35000"/>
                            </a:schemeClr>
                          </a:solidFill>
                          <a:miter lim="800000"/>
                          <a:headEnd/>
                          <a:tailEnd/>
                        </a:ln>
                      </wps:spPr>
                      <wps:txbx>
                        <w:txbxContent>
                          <w:p w14:paraId="2D3FD7E8" w14:textId="77777777" w:rsidR="00AF0DD2" w:rsidRDefault="00AF0DD2" w:rsidP="00AF0DD2">
                            <w:r>
                              <w:rPr>
                                <w:b/>
                                <w:bCs/>
                                <w:sz w:val="22"/>
                                <w:szCs w:val="22"/>
                              </w:rPr>
                              <w:t>4</w:t>
                            </w:r>
                            <w:r w:rsidRPr="003C7184">
                              <w:rPr>
                                <w:b/>
                                <w:bCs/>
                                <w:sz w:val="22"/>
                                <w:szCs w:val="22"/>
                              </w:rPr>
                              <w:t xml:space="preserve"> – </w:t>
                            </w:r>
                            <w:r>
                              <w:rPr>
                                <w:b/>
                                <w:bCs/>
                                <w:sz w:val="22"/>
                                <w:szCs w:val="22"/>
                              </w:rPr>
                              <w:t xml:space="preserve">Demonstrate </w:t>
                            </w:r>
                            <w:r w:rsidRPr="003C7184">
                              <w:rPr>
                                <w:b/>
                                <w:bCs/>
                                <w:sz w:val="22"/>
                                <w:szCs w:val="22"/>
                              </w:rPr>
                              <w:t>Commitment to Competence</w:t>
                            </w:r>
                          </w:p>
                        </w:txbxContent>
                      </wps:txbx>
                      <wps:bodyPr rot="0" vert="horz" wrap="square" lIns="18288" tIns="18288" rIns="18288" bIns="18288" anchor="b" anchorCtr="0">
                        <a:noAutofit/>
                      </wps:bodyPr>
                    </wps:wsp>
                  </a:graphicData>
                </a:graphic>
              </wp:inline>
            </w:drawing>
          </mc:Choice>
          <mc:Fallback>
            <w:pict>
              <v:shape w14:anchorId="76B58B46" id="_x0000_s1030" type="#_x0000_t202" style="width:10in;height:20.1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RlBPAIAAIEEAAAOAAAAZHJzL2Uyb0RvYy54bWysVNuO2yAQfa/Uf0C8N3bcZJtacVbbbFNV&#10;2l6kbT8AYxyjYoYCib39+h3AyWa7b1VfEDPAmZlzZlhfj70iR2GdBF3R+SynRGgOjdT7iv78sXuz&#10;osR5phumQIuKPghHrzevX60HU4oCOlCNsARBtCsHU9HOe1NmmeOd6JmbgREaD1uwPfNo2n3WWDYg&#10;eq+yIs+vsgFsYyxw4Rx6b9Mh3UT8thXcf2tbJzxRFcXcfFxtXOuwZps1K/eWmU7yKQ32D1n0TGoM&#10;eoa6ZZ6Rg5UvoHrJLTho/YxDn0HbSi5iDVjNPP+rmvuOGRFrQXKcOdPk/h8s/3q8N98t8eMHGFHA&#10;WIQzd8B/OaJh2zG9FzfWwtAJ1mDgeaAsG4wrp6eBale6AFIPX6BBkdnBQwQaW9sHVrBOgugowMOZ&#10;dDF6wtH5fr5Y5DkecTwrlsviXVQlY+XptbHOfxLQk7CpqEVRIzo73jkfsmHl6UoI5kDJZieViobd&#10;11tlyZFhA+x2GChPb5XpWPIWy+BMOC5dj5jPcJQmA+a6LJaJoWcxQrOKcxQ/JhbVoUc6UoyrUwxW&#10;ohtbMrnfntxYQmz5gPIyeC89DomSfUVXoYKpbYMiH3UTW9gzqdIeoZSeJAqqJH38WI9ENhVdhEqD&#10;YjU0D6iZhTQTOMO46cD+oWTAeaio+31gVlCiPuug+6pY4Sz7S8NeGvWlwTRHqIrWlKTt1sehC5Jo&#10;uMH+aGWU7imTKWXs80jANJNhkC7teOvp59g8AgAA//8DAFBLAwQUAAYACAAAACEAro1uLNsAAAAF&#10;AQAADwAAAGRycy9kb3ducmV2LnhtbEyPQUvDQBCF74L/YRnBm921BAkxm1IKiocc2lrE4zQ7ZtNm&#10;Z0N228Z/79aLXh483vDeN+Vicr040xg6zxoeZwoEceNNx62G3fvLQw4iRGSDvWfS8E0BFtXtTYmF&#10;8Rfe0HkbW5FKOBSowcY4FFKGxpLDMPMDccq+/OgwJju20ox4SeWul3OlnqTDjtOCxYFWlprj9uQ0&#10;fK7zlVRds7F1fczr9cdr/XZwWt/fTctnEJGm+HcMV/yEDlVi2vsTmyB6DemR+KvXLMtU8nsNmZqD&#10;rEr5n776AQAA//8DAFBLAQItABQABgAIAAAAIQC2gziS/gAAAOEBAAATAAAAAAAAAAAAAAAAAAAA&#10;AABbQ29udGVudF9UeXBlc10ueG1sUEsBAi0AFAAGAAgAAAAhADj9If/WAAAAlAEAAAsAAAAAAAAA&#10;AAAAAAAALwEAAF9yZWxzLy5yZWxzUEsBAi0AFAAGAAgAAAAhAMHVGUE8AgAAgQQAAA4AAAAAAAAA&#10;AAAAAAAALgIAAGRycy9lMm9Eb2MueG1sUEsBAi0AFAAGAAgAAAAhAK6NbizbAAAABQEAAA8AAAAA&#10;AAAAAAAAAAAAlgQAAGRycy9kb3ducmV2LnhtbFBLBQYAAAAABAAEAPMAAACeBQAAAAA=&#10;" fillcolor="red" strokecolor="#5a5a5a [2109]">
                <v:fill opacity="16448f"/>
                <v:textbox inset="1.44pt,1.44pt,1.44pt,1.44pt">
                  <w:txbxContent>
                    <w:p w14:paraId="2D3FD7E8" w14:textId="77777777" w:rsidR="00AF0DD2" w:rsidRDefault="00AF0DD2" w:rsidP="00AF0DD2">
                      <w:r>
                        <w:rPr>
                          <w:b/>
                          <w:bCs/>
                          <w:sz w:val="22"/>
                          <w:szCs w:val="22"/>
                        </w:rPr>
                        <w:t>4</w:t>
                      </w:r>
                      <w:r w:rsidRPr="003C7184">
                        <w:rPr>
                          <w:b/>
                          <w:bCs/>
                          <w:sz w:val="22"/>
                          <w:szCs w:val="22"/>
                        </w:rPr>
                        <w:t xml:space="preserve"> – </w:t>
                      </w:r>
                      <w:r>
                        <w:rPr>
                          <w:b/>
                          <w:bCs/>
                          <w:sz w:val="22"/>
                          <w:szCs w:val="22"/>
                        </w:rPr>
                        <w:t xml:space="preserve">Demonstrate </w:t>
                      </w:r>
                      <w:r w:rsidRPr="003C7184">
                        <w:rPr>
                          <w:b/>
                          <w:bCs/>
                          <w:sz w:val="22"/>
                          <w:szCs w:val="22"/>
                        </w:rPr>
                        <w:t>Commitment to Competence</w:t>
                      </w:r>
                    </w:p>
                  </w:txbxContent>
                </v:textbox>
                <w10:anchorlock/>
              </v:shape>
            </w:pict>
          </mc:Fallback>
        </mc:AlternateContent>
      </w:r>
    </w:p>
    <w:tbl>
      <w:tblPr>
        <w:tblW w:w="14400" w:type="dxa"/>
        <w:tblCellSpacing w:w="0" w:type="dxa"/>
        <w:tblInd w:w="29" w:type="dxa"/>
        <w:tblBorders>
          <w:top w:val="outset" w:sz="6" w:space="0" w:color="auto"/>
          <w:left w:val="outset" w:sz="6" w:space="0" w:color="auto"/>
          <w:bottom w:val="outset" w:sz="6" w:space="0" w:color="auto"/>
          <w:right w:val="outset" w:sz="6" w:space="0" w:color="auto"/>
        </w:tblBorders>
        <w:tblCellMar>
          <w:top w:w="14" w:type="dxa"/>
          <w:left w:w="14" w:type="dxa"/>
          <w:bottom w:w="14" w:type="dxa"/>
          <w:right w:w="14" w:type="dxa"/>
        </w:tblCellMar>
        <w:tblLook w:val="0000" w:firstRow="0" w:lastRow="0" w:firstColumn="0" w:lastColumn="0" w:noHBand="0" w:noVBand="0"/>
        <w:tblDescription w:val="Demonstrate commitment to competence factors"/>
      </w:tblPr>
      <w:tblGrid>
        <w:gridCol w:w="4320"/>
        <w:gridCol w:w="8640"/>
        <w:gridCol w:w="288"/>
        <w:gridCol w:w="288"/>
        <w:gridCol w:w="288"/>
        <w:gridCol w:w="288"/>
        <w:gridCol w:w="288"/>
      </w:tblGrid>
      <w:tr w:rsidR="007323EB" w:rsidRPr="00C12913" w14:paraId="1087D7F0" w14:textId="77777777" w:rsidTr="005C49D9">
        <w:trPr>
          <w:cantSplit/>
          <w:tblHeader/>
          <w:tblCellSpacing w:w="0" w:type="dxa"/>
        </w:trPr>
        <w:tc>
          <w:tcPr>
            <w:tcW w:w="4320" w:type="dxa"/>
            <w:tcBorders>
              <w:top w:val="outset" w:sz="6" w:space="0" w:color="auto"/>
              <w:left w:val="outset" w:sz="6" w:space="0" w:color="auto"/>
              <w:bottom w:val="outset" w:sz="6" w:space="0" w:color="auto"/>
              <w:right w:val="outset" w:sz="6" w:space="0" w:color="auto"/>
            </w:tcBorders>
            <w:vAlign w:val="center"/>
          </w:tcPr>
          <w:p w14:paraId="66FC7819" w14:textId="77777777" w:rsidR="007323EB" w:rsidRPr="0054283F" w:rsidRDefault="007323EB" w:rsidP="009C53E6">
            <w:pPr>
              <w:spacing w:after="0"/>
              <w:jc w:val="center"/>
              <w:rPr>
                <w:b/>
                <w:bCs/>
                <w:sz w:val="22"/>
                <w:szCs w:val="22"/>
              </w:rPr>
            </w:pPr>
            <w:bookmarkStart w:id="1" w:name="ce-cc"/>
            <w:bookmarkEnd w:id="1"/>
            <w:r w:rsidRPr="0054283F">
              <w:rPr>
                <w:b/>
                <w:bCs/>
                <w:sz w:val="22"/>
                <w:szCs w:val="22"/>
              </w:rPr>
              <w:t>Assessment Factor</w:t>
            </w:r>
          </w:p>
        </w:tc>
        <w:tc>
          <w:tcPr>
            <w:tcW w:w="8640" w:type="dxa"/>
            <w:tcBorders>
              <w:top w:val="outset" w:sz="6" w:space="0" w:color="auto"/>
              <w:left w:val="outset" w:sz="6" w:space="0" w:color="auto"/>
              <w:bottom w:val="outset" w:sz="6" w:space="0" w:color="auto"/>
              <w:right w:val="outset" w:sz="6" w:space="0" w:color="auto"/>
            </w:tcBorders>
            <w:vAlign w:val="center"/>
          </w:tcPr>
          <w:p w14:paraId="7E9848D2" w14:textId="77777777" w:rsidR="007323EB" w:rsidRPr="0054283F" w:rsidRDefault="007323EB" w:rsidP="009C53E6">
            <w:pPr>
              <w:spacing w:after="0"/>
              <w:jc w:val="center"/>
              <w:rPr>
                <w:b/>
                <w:bCs/>
                <w:sz w:val="22"/>
                <w:szCs w:val="22"/>
              </w:rPr>
            </w:pPr>
            <w:r w:rsidRPr="0054283F">
              <w:rPr>
                <w:b/>
                <w:bCs/>
                <w:sz w:val="22"/>
                <w:szCs w:val="22"/>
              </w:rPr>
              <w:t>Indication of Controls</w:t>
            </w:r>
          </w:p>
        </w:tc>
        <w:tc>
          <w:tcPr>
            <w:tcW w:w="288" w:type="dxa"/>
            <w:tcBorders>
              <w:top w:val="outset" w:sz="6" w:space="0" w:color="auto"/>
              <w:left w:val="outset" w:sz="6" w:space="0" w:color="auto"/>
              <w:bottom w:val="outset" w:sz="6" w:space="0" w:color="auto"/>
              <w:right w:val="outset" w:sz="6" w:space="0" w:color="auto"/>
            </w:tcBorders>
            <w:vAlign w:val="center"/>
          </w:tcPr>
          <w:p w14:paraId="332E9627" w14:textId="77777777" w:rsidR="007323EB" w:rsidRPr="0054283F" w:rsidRDefault="007323EB" w:rsidP="009C53E6">
            <w:pPr>
              <w:spacing w:after="0" w:line="180" w:lineRule="exact"/>
              <w:jc w:val="center"/>
              <w:rPr>
                <w:b/>
                <w:bCs/>
                <w:sz w:val="22"/>
                <w:szCs w:val="22"/>
              </w:rPr>
            </w:pPr>
            <w:r w:rsidRPr="0054283F">
              <w:rPr>
                <w:b/>
                <w:bCs/>
                <w:sz w:val="22"/>
                <w:szCs w:val="22"/>
              </w:rPr>
              <w:t>1</w:t>
            </w:r>
          </w:p>
        </w:tc>
        <w:tc>
          <w:tcPr>
            <w:tcW w:w="288" w:type="dxa"/>
            <w:tcBorders>
              <w:top w:val="outset" w:sz="6" w:space="0" w:color="auto"/>
              <w:left w:val="outset" w:sz="6" w:space="0" w:color="auto"/>
              <w:bottom w:val="outset" w:sz="6" w:space="0" w:color="auto"/>
              <w:right w:val="outset" w:sz="6" w:space="0" w:color="auto"/>
            </w:tcBorders>
            <w:vAlign w:val="center"/>
          </w:tcPr>
          <w:p w14:paraId="1D43255F" w14:textId="77777777" w:rsidR="007323EB" w:rsidRPr="0054283F" w:rsidRDefault="007323EB" w:rsidP="009C53E6">
            <w:pPr>
              <w:spacing w:after="0" w:line="180" w:lineRule="exact"/>
              <w:jc w:val="center"/>
              <w:rPr>
                <w:b/>
                <w:bCs/>
                <w:sz w:val="22"/>
                <w:szCs w:val="22"/>
              </w:rPr>
            </w:pPr>
            <w:r w:rsidRPr="0054283F">
              <w:rPr>
                <w:b/>
                <w:bCs/>
                <w:sz w:val="22"/>
                <w:szCs w:val="22"/>
              </w:rPr>
              <w:t>2</w:t>
            </w:r>
          </w:p>
        </w:tc>
        <w:tc>
          <w:tcPr>
            <w:tcW w:w="288" w:type="dxa"/>
            <w:tcBorders>
              <w:top w:val="outset" w:sz="6" w:space="0" w:color="auto"/>
              <w:left w:val="outset" w:sz="6" w:space="0" w:color="auto"/>
              <w:bottom w:val="outset" w:sz="6" w:space="0" w:color="auto"/>
              <w:right w:val="outset" w:sz="6" w:space="0" w:color="auto"/>
            </w:tcBorders>
            <w:vAlign w:val="center"/>
          </w:tcPr>
          <w:p w14:paraId="33FD60C4" w14:textId="77777777" w:rsidR="007323EB" w:rsidRPr="0054283F" w:rsidRDefault="007323EB" w:rsidP="009C53E6">
            <w:pPr>
              <w:spacing w:after="0" w:line="180" w:lineRule="exact"/>
              <w:jc w:val="center"/>
              <w:rPr>
                <w:b/>
                <w:bCs/>
                <w:sz w:val="22"/>
                <w:szCs w:val="22"/>
              </w:rPr>
            </w:pPr>
            <w:r w:rsidRPr="0054283F">
              <w:rPr>
                <w:b/>
                <w:bCs/>
                <w:sz w:val="22"/>
                <w:szCs w:val="22"/>
              </w:rPr>
              <w:t>3</w:t>
            </w:r>
          </w:p>
        </w:tc>
        <w:tc>
          <w:tcPr>
            <w:tcW w:w="288" w:type="dxa"/>
            <w:tcBorders>
              <w:top w:val="outset" w:sz="6" w:space="0" w:color="auto"/>
              <w:left w:val="outset" w:sz="6" w:space="0" w:color="auto"/>
              <w:bottom w:val="outset" w:sz="6" w:space="0" w:color="auto"/>
              <w:right w:val="outset" w:sz="6" w:space="0" w:color="auto"/>
            </w:tcBorders>
            <w:vAlign w:val="center"/>
          </w:tcPr>
          <w:p w14:paraId="1A75FBF9" w14:textId="77777777" w:rsidR="007323EB" w:rsidRPr="0054283F" w:rsidRDefault="007323EB" w:rsidP="009C53E6">
            <w:pPr>
              <w:spacing w:after="0" w:line="180" w:lineRule="exact"/>
              <w:jc w:val="center"/>
              <w:rPr>
                <w:b/>
                <w:bCs/>
                <w:sz w:val="22"/>
                <w:szCs w:val="22"/>
              </w:rPr>
            </w:pPr>
            <w:r w:rsidRPr="0054283F">
              <w:rPr>
                <w:b/>
                <w:bCs/>
                <w:sz w:val="22"/>
                <w:szCs w:val="22"/>
              </w:rPr>
              <w:t>4</w:t>
            </w:r>
          </w:p>
        </w:tc>
        <w:tc>
          <w:tcPr>
            <w:tcW w:w="288" w:type="dxa"/>
            <w:tcBorders>
              <w:top w:val="outset" w:sz="6" w:space="0" w:color="auto"/>
              <w:left w:val="outset" w:sz="6" w:space="0" w:color="auto"/>
              <w:bottom w:val="outset" w:sz="6" w:space="0" w:color="auto"/>
              <w:right w:val="outset" w:sz="6" w:space="0" w:color="auto"/>
            </w:tcBorders>
            <w:vAlign w:val="center"/>
          </w:tcPr>
          <w:p w14:paraId="3B503ED9" w14:textId="77777777" w:rsidR="007323EB" w:rsidRPr="0054283F" w:rsidRDefault="007323EB" w:rsidP="009C53E6">
            <w:pPr>
              <w:spacing w:after="0" w:line="180" w:lineRule="exact"/>
              <w:jc w:val="center"/>
              <w:rPr>
                <w:b/>
                <w:bCs/>
                <w:sz w:val="22"/>
                <w:szCs w:val="22"/>
              </w:rPr>
            </w:pPr>
            <w:r w:rsidRPr="0054283F">
              <w:rPr>
                <w:b/>
                <w:bCs/>
                <w:sz w:val="22"/>
                <w:szCs w:val="22"/>
              </w:rPr>
              <w:t>5</w:t>
            </w:r>
          </w:p>
        </w:tc>
      </w:tr>
      <w:tr w:rsidR="007323EB" w:rsidRPr="00C12913" w14:paraId="2290FAD7" w14:textId="77777777" w:rsidTr="005C49D9">
        <w:trPr>
          <w:cantSplit/>
          <w:tblCellSpacing w:w="0" w:type="dxa"/>
        </w:trPr>
        <w:tc>
          <w:tcPr>
            <w:tcW w:w="4320" w:type="dxa"/>
            <w:tcBorders>
              <w:top w:val="outset" w:sz="6" w:space="0" w:color="auto"/>
              <w:left w:val="outset" w:sz="6" w:space="0" w:color="auto"/>
              <w:bottom w:val="outset" w:sz="6" w:space="0" w:color="auto"/>
              <w:right w:val="outset" w:sz="6" w:space="0" w:color="auto"/>
            </w:tcBorders>
            <w:vAlign w:val="center"/>
          </w:tcPr>
          <w:p w14:paraId="4673C224" w14:textId="77777777" w:rsidR="007323EB" w:rsidRPr="005622E7" w:rsidRDefault="007323EB" w:rsidP="007323EB">
            <w:pPr>
              <w:numPr>
                <w:ilvl w:val="0"/>
                <w:numId w:val="7"/>
              </w:numPr>
              <w:spacing w:after="0"/>
              <w:ind w:left="360"/>
              <w:rPr>
                <w:sz w:val="22"/>
                <w:szCs w:val="22"/>
              </w:rPr>
            </w:pPr>
            <w:r>
              <w:rPr>
                <w:sz w:val="22"/>
                <w:szCs w:val="22"/>
              </w:rPr>
              <w:lastRenderedPageBreak/>
              <w:t>Expectations of competence.</w:t>
            </w:r>
          </w:p>
        </w:tc>
        <w:tc>
          <w:tcPr>
            <w:tcW w:w="8640" w:type="dxa"/>
            <w:tcBorders>
              <w:top w:val="outset" w:sz="6" w:space="0" w:color="auto"/>
              <w:left w:val="outset" w:sz="6" w:space="0" w:color="auto"/>
              <w:bottom w:val="outset" w:sz="6" w:space="0" w:color="auto"/>
              <w:right w:val="outset" w:sz="6" w:space="0" w:color="auto"/>
            </w:tcBorders>
            <w:vAlign w:val="center"/>
          </w:tcPr>
          <w:p w14:paraId="61EBC282" w14:textId="77777777" w:rsidR="007323EB" w:rsidRPr="005622E7" w:rsidRDefault="007323EB" w:rsidP="009C53E6">
            <w:pPr>
              <w:spacing w:after="0"/>
              <w:rPr>
                <w:sz w:val="22"/>
                <w:szCs w:val="22"/>
              </w:rPr>
            </w:pPr>
            <w:r>
              <w:rPr>
                <w:sz w:val="22"/>
                <w:szCs w:val="22"/>
              </w:rPr>
              <w:t>Management establishes r</w:t>
            </w:r>
            <w:r w:rsidRPr="005622E7">
              <w:rPr>
                <w:sz w:val="22"/>
                <w:szCs w:val="22"/>
              </w:rPr>
              <w:t xml:space="preserve">esponsibilities </w:t>
            </w:r>
            <w:r>
              <w:rPr>
                <w:sz w:val="22"/>
                <w:szCs w:val="22"/>
              </w:rPr>
              <w:t xml:space="preserve">and expectations that </w:t>
            </w:r>
            <w:r w:rsidRPr="005622E7">
              <w:rPr>
                <w:sz w:val="22"/>
                <w:szCs w:val="22"/>
              </w:rPr>
              <w:t xml:space="preserve">are </w:t>
            </w:r>
            <w:r>
              <w:rPr>
                <w:sz w:val="22"/>
                <w:szCs w:val="22"/>
              </w:rPr>
              <w:t xml:space="preserve">clearly defined </w:t>
            </w:r>
            <w:r w:rsidRPr="005622E7">
              <w:rPr>
                <w:sz w:val="22"/>
                <w:szCs w:val="22"/>
              </w:rPr>
              <w:t>in writing and communicated as appropriate.</w:t>
            </w:r>
          </w:p>
        </w:tc>
        <w:tc>
          <w:tcPr>
            <w:tcW w:w="288" w:type="dxa"/>
            <w:tcBorders>
              <w:top w:val="outset" w:sz="6" w:space="0" w:color="auto"/>
              <w:left w:val="outset" w:sz="6" w:space="0" w:color="auto"/>
              <w:bottom w:val="outset" w:sz="6" w:space="0" w:color="auto"/>
              <w:right w:val="outset" w:sz="6" w:space="0" w:color="auto"/>
            </w:tcBorders>
            <w:vAlign w:val="center"/>
          </w:tcPr>
          <w:p w14:paraId="2C91D07E"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70F82E63"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7C188A24"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547882C9"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2E3E2EAA" w14:textId="77777777" w:rsidR="007323EB" w:rsidRPr="0054283F" w:rsidRDefault="007323EB" w:rsidP="009C53E6">
            <w:pPr>
              <w:spacing w:after="0"/>
              <w:rPr>
                <w:sz w:val="22"/>
                <w:szCs w:val="22"/>
              </w:rPr>
            </w:pPr>
          </w:p>
        </w:tc>
      </w:tr>
      <w:tr w:rsidR="007323EB" w:rsidRPr="00C12913" w14:paraId="1755795E" w14:textId="77777777" w:rsidTr="005C49D9">
        <w:trPr>
          <w:cantSplit/>
          <w:tblCellSpacing w:w="0" w:type="dxa"/>
        </w:trPr>
        <w:tc>
          <w:tcPr>
            <w:tcW w:w="4320" w:type="dxa"/>
            <w:tcBorders>
              <w:top w:val="outset" w:sz="6" w:space="0" w:color="auto"/>
              <w:left w:val="outset" w:sz="6" w:space="0" w:color="auto"/>
              <w:bottom w:val="outset" w:sz="6" w:space="0" w:color="auto"/>
              <w:right w:val="outset" w:sz="6" w:space="0" w:color="auto"/>
            </w:tcBorders>
            <w:vAlign w:val="center"/>
          </w:tcPr>
          <w:p w14:paraId="2EF3BDBC" w14:textId="77777777" w:rsidR="007323EB" w:rsidRPr="005622E7" w:rsidRDefault="007323EB" w:rsidP="007323EB">
            <w:pPr>
              <w:numPr>
                <w:ilvl w:val="0"/>
                <w:numId w:val="7"/>
              </w:numPr>
              <w:spacing w:after="0"/>
              <w:ind w:left="360"/>
              <w:rPr>
                <w:sz w:val="22"/>
                <w:szCs w:val="22"/>
              </w:rPr>
            </w:pPr>
            <w:r>
              <w:rPr>
                <w:sz w:val="22"/>
                <w:szCs w:val="22"/>
              </w:rPr>
              <w:t>Recruitment, development, and retention of individuals.</w:t>
            </w:r>
          </w:p>
        </w:tc>
        <w:tc>
          <w:tcPr>
            <w:tcW w:w="8640" w:type="dxa"/>
            <w:tcBorders>
              <w:top w:val="outset" w:sz="6" w:space="0" w:color="auto"/>
              <w:left w:val="outset" w:sz="6" w:space="0" w:color="auto"/>
              <w:bottom w:val="outset" w:sz="6" w:space="0" w:color="auto"/>
              <w:right w:val="outset" w:sz="6" w:space="0" w:color="auto"/>
            </w:tcBorders>
            <w:vAlign w:val="center"/>
          </w:tcPr>
          <w:p w14:paraId="57C28E8A" w14:textId="77777777" w:rsidR="007323EB" w:rsidRPr="005622E7" w:rsidRDefault="007323EB" w:rsidP="009C53E6">
            <w:pPr>
              <w:spacing w:after="0"/>
              <w:rPr>
                <w:sz w:val="22"/>
                <w:szCs w:val="22"/>
              </w:rPr>
            </w:pPr>
            <w:r>
              <w:rPr>
                <w:sz w:val="22"/>
                <w:szCs w:val="22"/>
              </w:rPr>
              <w:t>Management recruits, develops, and retains competent personnel to achieve desired objectives.</w:t>
            </w:r>
          </w:p>
        </w:tc>
        <w:tc>
          <w:tcPr>
            <w:tcW w:w="288" w:type="dxa"/>
            <w:tcBorders>
              <w:top w:val="outset" w:sz="6" w:space="0" w:color="auto"/>
              <w:left w:val="outset" w:sz="6" w:space="0" w:color="auto"/>
              <w:bottom w:val="outset" w:sz="6" w:space="0" w:color="auto"/>
              <w:right w:val="outset" w:sz="6" w:space="0" w:color="auto"/>
            </w:tcBorders>
            <w:vAlign w:val="center"/>
          </w:tcPr>
          <w:p w14:paraId="5DE33BA4"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7173F7EA"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08FAB716"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154E69D6"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7C3EFBF9" w14:textId="77777777" w:rsidR="007323EB" w:rsidRPr="0054283F" w:rsidRDefault="007323EB" w:rsidP="009C53E6">
            <w:pPr>
              <w:spacing w:after="0"/>
              <w:rPr>
                <w:sz w:val="22"/>
                <w:szCs w:val="22"/>
              </w:rPr>
            </w:pPr>
          </w:p>
        </w:tc>
      </w:tr>
      <w:tr w:rsidR="007323EB" w:rsidRPr="00C12913" w14:paraId="63DBEB9D" w14:textId="77777777" w:rsidTr="005C49D9">
        <w:trPr>
          <w:cantSplit/>
          <w:tblCellSpacing w:w="0" w:type="dxa"/>
        </w:trPr>
        <w:tc>
          <w:tcPr>
            <w:tcW w:w="4320" w:type="dxa"/>
            <w:tcBorders>
              <w:top w:val="outset" w:sz="6" w:space="0" w:color="auto"/>
              <w:left w:val="outset" w:sz="6" w:space="0" w:color="auto"/>
              <w:bottom w:val="outset" w:sz="6" w:space="0" w:color="auto"/>
              <w:right w:val="outset" w:sz="6" w:space="0" w:color="auto"/>
            </w:tcBorders>
            <w:vAlign w:val="center"/>
          </w:tcPr>
          <w:p w14:paraId="451DD301" w14:textId="77777777" w:rsidR="007323EB" w:rsidRPr="005622E7" w:rsidRDefault="007323EB" w:rsidP="007323EB">
            <w:pPr>
              <w:numPr>
                <w:ilvl w:val="0"/>
                <w:numId w:val="7"/>
              </w:numPr>
              <w:spacing w:after="0"/>
              <w:ind w:left="360"/>
              <w:rPr>
                <w:sz w:val="22"/>
                <w:szCs w:val="22"/>
              </w:rPr>
            </w:pPr>
            <w:r>
              <w:rPr>
                <w:sz w:val="22"/>
                <w:szCs w:val="22"/>
              </w:rPr>
              <w:t>Succession and contingency plans and preparation.</w:t>
            </w:r>
          </w:p>
        </w:tc>
        <w:tc>
          <w:tcPr>
            <w:tcW w:w="8640" w:type="dxa"/>
            <w:tcBorders>
              <w:top w:val="outset" w:sz="6" w:space="0" w:color="auto"/>
              <w:left w:val="outset" w:sz="6" w:space="0" w:color="auto"/>
              <w:bottom w:val="outset" w:sz="6" w:space="0" w:color="auto"/>
              <w:right w:val="outset" w:sz="6" w:space="0" w:color="auto"/>
            </w:tcBorders>
            <w:vAlign w:val="center"/>
          </w:tcPr>
          <w:p w14:paraId="2434AE9F" w14:textId="77777777" w:rsidR="007323EB" w:rsidRPr="005622E7" w:rsidRDefault="007323EB" w:rsidP="009C53E6">
            <w:pPr>
              <w:spacing w:after="0"/>
              <w:rPr>
                <w:sz w:val="22"/>
                <w:szCs w:val="22"/>
              </w:rPr>
            </w:pPr>
            <w:r>
              <w:rPr>
                <w:sz w:val="22"/>
                <w:szCs w:val="22"/>
              </w:rPr>
              <w:t>Management defines succession plans to address the need to replace competent personnel over the long term, as well as contingency plans to address the need to respond to sudden personnel changes that could compromise the internal control system.</w:t>
            </w:r>
          </w:p>
        </w:tc>
        <w:tc>
          <w:tcPr>
            <w:tcW w:w="288" w:type="dxa"/>
            <w:tcBorders>
              <w:top w:val="outset" w:sz="6" w:space="0" w:color="auto"/>
              <w:left w:val="outset" w:sz="6" w:space="0" w:color="auto"/>
              <w:bottom w:val="outset" w:sz="6" w:space="0" w:color="auto"/>
              <w:right w:val="outset" w:sz="6" w:space="0" w:color="auto"/>
            </w:tcBorders>
            <w:vAlign w:val="center"/>
          </w:tcPr>
          <w:p w14:paraId="141BDAC3"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0BA42BE2"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343423B1"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4F4A05AE"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65C8CFE2" w14:textId="77777777" w:rsidR="007323EB" w:rsidRPr="0054283F" w:rsidRDefault="007323EB" w:rsidP="009C53E6">
            <w:pPr>
              <w:spacing w:after="0"/>
              <w:rPr>
                <w:sz w:val="22"/>
                <w:szCs w:val="22"/>
              </w:rPr>
            </w:pPr>
          </w:p>
        </w:tc>
      </w:tr>
    </w:tbl>
    <w:p w14:paraId="06EAD010" w14:textId="77777777" w:rsidR="007323EB" w:rsidRDefault="007323EB" w:rsidP="001D6DA4">
      <w:pPr>
        <w:spacing w:after="0"/>
        <w:rPr>
          <w:sz w:val="16"/>
          <w:szCs w:val="16"/>
        </w:rPr>
      </w:pPr>
    </w:p>
    <w:p w14:paraId="793CAA1C" w14:textId="77777777" w:rsidR="00AF0DD2" w:rsidRPr="007323EB" w:rsidRDefault="00AF0DD2" w:rsidP="001D6DA4">
      <w:pPr>
        <w:spacing w:after="0"/>
        <w:rPr>
          <w:sz w:val="16"/>
          <w:szCs w:val="16"/>
        </w:rPr>
      </w:pPr>
      <w:r w:rsidRPr="00630A55">
        <w:rPr>
          <w:noProof/>
          <w:sz w:val="16"/>
          <w:szCs w:val="16"/>
        </w:rPr>
        <mc:AlternateContent>
          <mc:Choice Requires="wps">
            <w:drawing>
              <wp:inline distT="0" distB="0" distL="0" distR="0" wp14:anchorId="5CFACBE9" wp14:editId="1C6DA32E">
                <wp:extent cx="9144000" cy="255270"/>
                <wp:effectExtent l="0" t="0" r="19050" b="1143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255270"/>
                        </a:xfrm>
                        <a:prstGeom prst="rect">
                          <a:avLst/>
                        </a:prstGeom>
                        <a:solidFill>
                          <a:srgbClr val="FF0000">
                            <a:alpha val="25000"/>
                          </a:srgbClr>
                        </a:solidFill>
                        <a:ln w="9525">
                          <a:solidFill>
                            <a:schemeClr val="tx1">
                              <a:lumMod val="65000"/>
                              <a:lumOff val="35000"/>
                            </a:schemeClr>
                          </a:solidFill>
                          <a:miter lim="800000"/>
                          <a:headEnd/>
                          <a:tailEnd/>
                        </a:ln>
                      </wps:spPr>
                      <wps:txbx>
                        <w:txbxContent>
                          <w:p w14:paraId="1B59D237" w14:textId="77777777" w:rsidR="00AF0DD2" w:rsidRDefault="00AF0DD2" w:rsidP="00AF0DD2">
                            <w:r>
                              <w:rPr>
                                <w:b/>
                                <w:bCs/>
                                <w:sz w:val="22"/>
                                <w:szCs w:val="22"/>
                              </w:rPr>
                              <w:t>5 – Enforce Accountability</w:t>
                            </w:r>
                          </w:p>
                        </w:txbxContent>
                      </wps:txbx>
                      <wps:bodyPr rot="0" vert="horz" wrap="square" lIns="18288" tIns="18288" rIns="18288" bIns="18288" anchor="b" anchorCtr="0">
                        <a:noAutofit/>
                      </wps:bodyPr>
                    </wps:wsp>
                  </a:graphicData>
                </a:graphic>
              </wp:inline>
            </w:drawing>
          </mc:Choice>
          <mc:Fallback>
            <w:pict>
              <v:shape w14:anchorId="5CFACBE9" id="_x0000_s1031" type="#_x0000_t202" style="width:10in;height:20.1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e3PAIAAIEEAAAOAAAAZHJzL2Uyb0RvYy54bWysVNuO2yAQfa/Uf0C8N3bczTa14qy22aaq&#10;tL1I234AxjhGxQwFEjv9+h3AyWa7b1VfEDPAmZlzZljdjL0iB2GdBF3R+SynRGgOjdS7iv78sX2z&#10;pMR5phumQIuKHoWjN+vXr1aDKUUBHahGWIIg2pWDqWjnvSmzzPFO9MzNwAiNhy3Ynnk07S5rLBsQ&#10;vVdZkefX2QC2MRa4cA69d+mQriN+2wruv7WtE56oimJuPq42rnVYs/WKlTvLTCf5lAb7hyx6JjUG&#10;PUPdMc/I3soXUL3kFhy0fsahz6BtJRexBqxmnv9VzUPHjIi1IDnOnGly/w+Wfz08mO+W+PEDjChg&#10;LMKZe+C/HNGw6ZjeiVtrYegEazDwPFCWDcaV09NAtStdAKmHL9CgyGzvIQKNre0DK1gnQXQU4Hgm&#10;XYyecHS+n19d5TkecTwrFoviXVQlY+XptbHOfxLQk7CpqEVRIzo73DsfsmHl6UoI5kDJZiuViobd&#10;1RtlyYFhA2y3GChPb5XpWPIWi+BMOC5dj5jPcJQmA+a6KBaJoWcxQrOKcxQ/JhbVvkc6UozrUwxW&#10;ohtbMrnfntxYQmz5gPIyeC89DomSfUWXoYKpbYMiH3UTW9gzqdIeoZSeJAqqJH38WI9ENhVdhEqD&#10;YjU0R9TMQpoJnGHcdGD/UDLgPFTU/d4zKyhRn3XQfVkscZb9pWEvjfrSYJojVEVrStJ24+PQBUk0&#10;3GJ/tDJK95TJlDL2eSRgmskwSJd2vPX0c6wfAQAA//8DAFBLAwQUAAYACAAAACEAro1uLNsAAAAF&#10;AQAADwAAAGRycy9kb3ducmV2LnhtbEyPQUvDQBCF74L/YRnBm921BAkxm1IKiocc2lrE4zQ7ZtNm&#10;Z0N228Z/79aLXh483vDeN+Vicr040xg6zxoeZwoEceNNx62G3fvLQw4iRGSDvWfS8E0BFtXtTYmF&#10;8Rfe0HkbW5FKOBSowcY4FFKGxpLDMPMDccq+/OgwJju20ox4SeWul3OlnqTDjtOCxYFWlprj9uQ0&#10;fK7zlVRds7F1fczr9cdr/XZwWt/fTctnEJGm+HcMV/yEDlVi2vsTmyB6DemR+KvXLMtU8nsNmZqD&#10;rEr5n776AQAA//8DAFBLAQItABQABgAIAAAAIQC2gziS/gAAAOEBAAATAAAAAAAAAAAAAAAAAAAA&#10;AABbQ29udGVudF9UeXBlc10ueG1sUEsBAi0AFAAGAAgAAAAhADj9If/WAAAAlAEAAAsAAAAAAAAA&#10;AAAAAAAALwEAAF9yZWxzLy5yZWxzUEsBAi0AFAAGAAgAAAAhABNid7c8AgAAgQQAAA4AAAAAAAAA&#10;AAAAAAAALgIAAGRycy9lMm9Eb2MueG1sUEsBAi0AFAAGAAgAAAAhAK6NbizbAAAABQEAAA8AAAAA&#10;AAAAAAAAAAAAlgQAAGRycy9kb3ducmV2LnhtbFBLBQYAAAAABAAEAPMAAACeBQAAAAA=&#10;" fillcolor="red" strokecolor="#5a5a5a [2109]">
                <v:fill opacity="16448f"/>
                <v:textbox inset="1.44pt,1.44pt,1.44pt,1.44pt">
                  <w:txbxContent>
                    <w:p w14:paraId="1B59D237" w14:textId="77777777" w:rsidR="00AF0DD2" w:rsidRDefault="00AF0DD2" w:rsidP="00AF0DD2">
                      <w:r>
                        <w:rPr>
                          <w:b/>
                          <w:bCs/>
                          <w:sz w:val="22"/>
                          <w:szCs w:val="22"/>
                        </w:rPr>
                        <w:t>5 – Enforce Accountability</w:t>
                      </w:r>
                    </w:p>
                  </w:txbxContent>
                </v:textbox>
                <w10:anchorlock/>
              </v:shape>
            </w:pict>
          </mc:Fallback>
        </mc:AlternateContent>
      </w:r>
    </w:p>
    <w:tbl>
      <w:tblPr>
        <w:tblW w:w="14400" w:type="dxa"/>
        <w:tblCellSpacing w:w="0" w:type="dxa"/>
        <w:tblInd w:w="29"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Description w:val="Enforce Accountability factors"/>
      </w:tblPr>
      <w:tblGrid>
        <w:gridCol w:w="4320"/>
        <w:gridCol w:w="8640"/>
        <w:gridCol w:w="288"/>
        <w:gridCol w:w="288"/>
        <w:gridCol w:w="288"/>
        <w:gridCol w:w="288"/>
        <w:gridCol w:w="288"/>
      </w:tblGrid>
      <w:tr w:rsidR="007323EB" w:rsidRPr="004A03C4" w14:paraId="10611FAE" w14:textId="77777777" w:rsidTr="005C49D9">
        <w:trPr>
          <w:cantSplit/>
          <w:tblHeade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auto"/>
            <w:tcMar>
              <w:top w:w="14" w:type="dxa"/>
              <w:left w:w="14" w:type="dxa"/>
              <w:bottom w:w="14" w:type="dxa"/>
              <w:right w:w="14" w:type="dxa"/>
            </w:tcMar>
            <w:vAlign w:val="center"/>
          </w:tcPr>
          <w:p w14:paraId="2756EC22" w14:textId="77777777" w:rsidR="007323EB" w:rsidRPr="0054283F" w:rsidRDefault="007323EB" w:rsidP="009C53E6">
            <w:pPr>
              <w:spacing w:after="0"/>
              <w:jc w:val="center"/>
              <w:rPr>
                <w:b/>
                <w:bCs/>
                <w:sz w:val="22"/>
                <w:szCs w:val="22"/>
              </w:rPr>
            </w:pPr>
            <w:bookmarkStart w:id="2" w:name="ce-mpos"/>
            <w:bookmarkStart w:id="3" w:name="ce-os"/>
            <w:bookmarkStart w:id="4" w:name="ce-aar"/>
            <w:bookmarkEnd w:id="2"/>
            <w:bookmarkEnd w:id="3"/>
            <w:bookmarkEnd w:id="4"/>
            <w:r w:rsidRPr="0054283F">
              <w:rPr>
                <w:b/>
                <w:bCs/>
                <w:sz w:val="22"/>
                <w:szCs w:val="22"/>
              </w:rPr>
              <w:t>Assessment Factor</w:t>
            </w:r>
          </w:p>
        </w:tc>
        <w:tc>
          <w:tcPr>
            <w:tcW w:w="8640" w:type="dxa"/>
            <w:tcBorders>
              <w:top w:val="outset" w:sz="6" w:space="0" w:color="auto"/>
              <w:left w:val="outset" w:sz="6" w:space="0" w:color="auto"/>
              <w:bottom w:val="outset" w:sz="6" w:space="0" w:color="auto"/>
              <w:right w:val="outset" w:sz="6" w:space="0" w:color="auto"/>
            </w:tcBorders>
            <w:shd w:val="clear" w:color="auto" w:fill="auto"/>
            <w:tcMar>
              <w:top w:w="14" w:type="dxa"/>
              <w:left w:w="14" w:type="dxa"/>
              <w:bottom w:w="14" w:type="dxa"/>
              <w:right w:w="14" w:type="dxa"/>
            </w:tcMar>
            <w:vAlign w:val="center"/>
          </w:tcPr>
          <w:p w14:paraId="4CADA6D9" w14:textId="77777777" w:rsidR="007323EB" w:rsidRPr="0054283F" w:rsidRDefault="007323EB" w:rsidP="009C53E6">
            <w:pPr>
              <w:spacing w:after="0"/>
              <w:jc w:val="center"/>
              <w:rPr>
                <w:b/>
                <w:bCs/>
                <w:sz w:val="22"/>
                <w:szCs w:val="22"/>
              </w:rPr>
            </w:pPr>
            <w:r w:rsidRPr="0054283F">
              <w:rPr>
                <w:b/>
                <w:bCs/>
                <w:sz w:val="22"/>
                <w:szCs w:val="22"/>
              </w:rPr>
              <w:t>Indication of Controls</w:t>
            </w:r>
          </w:p>
        </w:tc>
        <w:tc>
          <w:tcPr>
            <w:tcW w:w="288" w:type="dxa"/>
            <w:tcBorders>
              <w:top w:val="outset" w:sz="6" w:space="0" w:color="auto"/>
              <w:left w:val="outset" w:sz="6" w:space="0" w:color="auto"/>
              <w:bottom w:val="outset" w:sz="6" w:space="0" w:color="auto"/>
              <w:right w:val="outset" w:sz="6" w:space="0" w:color="auto"/>
            </w:tcBorders>
            <w:shd w:val="clear" w:color="auto" w:fill="auto"/>
            <w:tcMar>
              <w:top w:w="14" w:type="dxa"/>
              <w:left w:w="14" w:type="dxa"/>
              <w:bottom w:w="14" w:type="dxa"/>
              <w:right w:w="14" w:type="dxa"/>
            </w:tcMar>
            <w:vAlign w:val="center"/>
          </w:tcPr>
          <w:p w14:paraId="3CE6AC26" w14:textId="77777777" w:rsidR="007323EB" w:rsidRPr="0054283F" w:rsidRDefault="007323EB" w:rsidP="009C53E6">
            <w:pPr>
              <w:spacing w:after="0" w:line="180" w:lineRule="exact"/>
              <w:jc w:val="center"/>
              <w:rPr>
                <w:b/>
                <w:bCs/>
                <w:sz w:val="22"/>
                <w:szCs w:val="22"/>
              </w:rPr>
            </w:pPr>
            <w:r w:rsidRPr="0054283F">
              <w:rPr>
                <w:b/>
                <w:bCs/>
                <w:sz w:val="22"/>
                <w:szCs w:val="22"/>
              </w:rPr>
              <w:t>1</w:t>
            </w:r>
          </w:p>
        </w:tc>
        <w:tc>
          <w:tcPr>
            <w:tcW w:w="288" w:type="dxa"/>
            <w:tcBorders>
              <w:top w:val="outset" w:sz="6" w:space="0" w:color="auto"/>
              <w:left w:val="outset" w:sz="6" w:space="0" w:color="auto"/>
              <w:bottom w:val="outset" w:sz="6" w:space="0" w:color="auto"/>
              <w:right w:val="outset" w:sz="6" w:space="0" w:color="auto"/>
            </w:tcBorders>
            <w:shd w:val="clear" w:color="auto" w:fill="auto"/>
            <w:tcMar>
              <w:top w:w="14" w:type="dxa"/>
              <w:left w:w="14" w:type="dxa"/>
              <w:bottom w:w="14" w:type="dxa"/>
              <w:right w:w="14" w:type="dxa"/>
            </w:tcMar>
            <w:vAlign w:val="center"/>
          </w:tcPr>
          <w:p w14:paraId="7866F50F" w14:textId="77777777" w:rsidR="007323EB" w:rsidRPr="0054283F" w:rsidRDefault="007323EB" w:rsidP="009C53E6">
            <w:pPr>
              <w:spacing w:after="0" w:line="180" w:lineRule="exact"/>
              <w:jc w:val="center"/>
              <w:rPr>
                <w:b/>
                <w:bCs/>
                <w:sz w:val="22"/>
                <w:szCs w:val="22"/>
              </w:rPr>
            </w:pPr>
            <w:r w:rsidRPr="0054283F">
              <w:rPr>
                <w:b/>
                <w:bCs/>
                <w:sz w:val="22"/>
                <w:szCs w:val="22"/>
              </w:rPr>
              <w:t>2</w:t>
            </w:r>
          </w:p>
        </w:tc>
        <w:tc>
          <w:tcPr>
            <w:tcW w:w="288" w:type="dxa"/>
            <w:tcBorders>
              <w:top w:val="outset" w:sz="6" w:space="0" w:color="auto"/>
              <w:left w:val="outset" w:sz="6" w:space="0" w:color="auto"/>
              <w:bottom w:val="outset" w:sz="6" w:space="0" w:color="auto"/>
              <w:right w:val="outset" w:sz="6" w:space="0" w:color="auto"/>
            </w:tcBorders>
            <w:shd w:val="clear" w:color="auto" w:fill="auto"/>
            <w:tcMar>
              <w:top w:w="14" w:type="dxa"/>
              <w:left w:w="14" w:type="dxa"/>
              <w:bottom w:w="14" w:type="dxa"/>
              <w:right w:w="14" w:type="dxa"/>
            </w:tcMar>
            <w:vAlign w:val="center"/>
          </w:tcPr>
          <w:p w14:paraId="20D436B0" w14:textId="77777777" w:rsidR="007323EB" w:rsidRPr="0054283F" w:rsidRDefault="007323EB" w:rsidP="009C53E6">
            <w:pPr>
              <w:spacing w:after="0" w:line="180" w:lineRule="exact"/>
              <w:jc w:val="center"/>
              <w:rPr>
                <w:b/>
                <w:bCs/>
                <w:sz w:val="22"/>
                <w:szCs w:val="22"/>
              </w:rPr>
            </w:pPr>
            <w:r w:rsidRPr="0054283F">
              <w:rPr>
                <w:b/>
                <w:bCs/>
                <w:sz w:val="22"/>
                <w:szCs w:val="22"/>
              </w:rPr>
              <w:t>3</w:t>
            </w:r>
          </w:p>
        </w:tc>
        <w:tc>
          <w:tcPr>
            <w:tcW w:w="288" w:type="dxa"/>
            <w:tcBorders>
              <w:top w:val="outset" w:sz="6" w:space="0" w:color="auto"/>
              <w:left w:val="outset" w:sz="6" w:space="0" w:color="auto"/>
              <w:bottom w:val="outset" w:sz="6" w:space="0" w:color="auto"/>
              <w:right w:val="outset" w:sz="6" w:space="0" w:color="auto"/>
            </w:tcBorders>
            <w:shd w:val="clear" w:color="auto" w:fill="auto"/>
            <w:tcMar>
              <w:top w:w="14" w:type="dxa"/>
              <w:left w:w="14" w:type="dxa"/>
              <w:bottom w:w="14" w:type="dxa"/>
              <w:right w:w="14" w:type="dxa"/>
            </w:tcMar>
            <w:vAlign w:val="center"/>
          </w:tcPr>
          <w:p w14:paraId="0842C9B2" w14:textId="77777777" w:rsidR="007323EB" w:rsidRPr="0054283F" w:rsidRDefault="007323EB" w:rsidP="009C53E6">
            <w:pPr>
              <w:spacing w:after="0" w:line="180" w:lineRule="exact"/>
              <w:jc w:val="center"/>
              <w:rPr>
                <w:b/>
                <w:bCs/>
                <w:sz w:val="22"/>
                <w:szCs w:val="22"/>
              </w:rPr>
            </w:pPr>
            <w:r w:rsidRPr="0054283F">
              <w:rPr>
                <w:b/>
                <w:bCs/>
                <w:sz w:val="22"/>
                <w:szCs w:val="22"/>
              </w:rPr>
              <w:t>4</w:t>
            </w:r>
          </w:p>
        </w:tc>
        <w:tc>
          <w:tcPr>
            <w:tcW w:w="288" w:type="dxa"/>
            <w:tcBorders>
              <w:top w:val="outset" w:sz="6" w:space="0" w:color="auto"/>
              <w:left w:val="outset" w:sz="6" w:space="0" w:color="auto"/>
              <w:bottom w:val="outset" w:sz="6" w:space="0" w:color="auto"/>
              <w:right w:val="outset" w:sz="6" w:space="0" w:color="auto"/>
            </w:tcBorders>
            <w:shd w:val="clear" w:color="auto" w:fill="auto"/>
            <w:tcMar>
              <w:top w:w="14" w:type="dxa"/>
              <w:left w:w="14" w:type="dxa"/>
              <w:bottom w:w="14" w:type="dxa"/>
              <w:right w:w="14" w:type="dxa"/>
            </w:tcMar>
            <w:vAlign w:val="center"/>
          </w:tcPr>
          <w:p w14:paraId="05405748" w14:textId="77777777" w:rsidR="007323EB" w:rsidRPr="0054283F" w:rsidRDefault="007323EB" w:rsidP="009C53E6">
            <w:pPr>
              <w:spacing w:after="0" w:line="180" w:lineRule="exact"/>
              <w:jc w:val="center"/>
              <w:rPr>
                <w:b/>
                <w:bCs/>
                <w:sz w:val="22"/>
                <w:szCs w:val="22"/>
              </w:rPr>
            </w:pPr>
            <w:r w:rsidRPr="0054283F">
              <w:rPr>
                <w:b/>
                <w:bCs/>
                <w:sz w:val="22"/>
                <w:szCs w:val="22"/>
              </w:rPr>
              <w:t>5</w:t>
            </w:r>
          </w:p>
        </w:tc>
      </w:tr>
      <w:tr w:rsidR="007323EB" w:rsidRPr="004A03C4" w14:paraId="10B89636" w14:textId="77777777" w:rsidTr="005C49D9">
        <w:trPr>
          <w:cantSplit/>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auto"/>
            <w:tcMar>
              <w:top w:w="14" w:type="dxa"/>
              <w:left w:w="14" w:type="dxa"/>
              <w:bottom w:w="14" w:type="dxa"/>
              <w:right w:w="14" w:type="dxa"/>
            </w:tcMar>
            <w:vAlign w:val="center"/>
          </w:tcPr>
          <w:p w14:paraId="7909045D" w14:textId="77777777" w:rsidR="007323EB" w:rsidRPr="004A03C4" w:rsidRDefault="007323EB" w:rsidP="007323EB">
            <w:pPr>
              <w:numPr>
                <w:ilvl w:val="0"/>
                <w:numId w:val="8"/>
              </w:numPr>
              <w:spacing w:after="0"/>
              <w:ind w:left="360"/>
              <w:rPr>
                <w:sz w:val="22"/>
                <w:szCs w:val="22"/>
              </w:rPr>
            </w:pPr>
            <w:r>
              <w:rPr>
                <w:sz w:val="22"/>
                <w:szCs w:val="22"/>
              </w:rPr>
              <w:t>Enforcement of accountability.</w:t>
            </w:r>
          </w:p>
        </w:tc>
        <w:tc>
          <w:tcPr>
            <w:tcW w:w="8640" w:type="dxa"/>
            <w:tcBorders>
              <w:top w:val="outset" w:sz="6" w:space="0" w:color="auto"/>
              <w:left w:val="outset" w:sz="6" w:space="0" w:color="auto"/>
              <w:bottom w:val="outset" w:sz="6" w:space="0" w:color="auto"/>
              <w:right w:val="outset" w:sz="6" w:space="0" w:color="auto"/>
            </w:tcBorders>
            <w:shd w:val="clear" w:color="auto" w:fill="auto"/>
            <w:tcMar>
              <w:top w:w="14" w:type="dxa"/>
              <w:left w:w="14" w:type="dxa"/>
              <w:bottom w:w="14" w:type="dxa"/>
              <w:right w:w="14" w:type="dxa"/>
            </w:tcMar>
            <w:vAlign w:val="center"/>
          </w:tcPr>
          <w:p w14:paraId="69F95FCA" w14:textId="77777777" w:rsidR="007323EB" w:rsidRPr="004A03C4" w:rsidRDefault="007323EB" w:rsidP="009C53E6">
            <w:pPr>
              <w:spacing w:after="0"/>
              <w:rPr>
                <w:sz w:val="22"/>
                <w:szCs w:val="22"/>
              </w:rPr>
            </w:pPr>
            <w:r>
              <w:rPr>
                <w:sz w:val="22"/>
                <w:szCs w:val="22"/>
              </w:rPr>
              <w:t>Management holds personnel accountable for performing internal control responsibilities through mechanisms such as performance appraisals and disciplinary actions.</w:t>
            </w:r>
          </w:p>
        </w:tc>
        <w:tc>
          <w:tcPr>
            <w:tcW w:w="288" w:type="dxa"/>
            <w:tcBorders>
              <w:top w:val="outset" w:sz="6" w:space="0" w:color="auto"/>
              <w:left w:val="outset" w:sz="6" w:space="0" w:color="auto"/>
              <w:bottom w:val="outset" w:sz="6" w:space="0" w:color="auto"/>
              <w:right w:val="outset" w:sz="6" w:space="0" w:color="auto"/>
            </w:tcBorders>
            <w:shd w:val="clear" w:color="auto" w:fill="auto"/>
            <w:tcMar>
              <w:top w:w="14" w:type="dxa"/>
              <w:left w:w="14" w:type="dxa"/>
              <w:bottom w:w="14" w:type="dxa"/>
              <w:right w:w="14" w:type="dxa"/>
            </w:tcMar>
            <w:vAlign w:val="center"/>
          </w:tcPr>
          <w:p w14:paraId="1EDCB9E7" w14:textId="77777777" w:rsidR="007323EB" w:rsidRPr="004A03C4"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shd w:val="clear" w:color="auto" w:fill="auto"/>
            <w:tcMar>
              <w:top w:w="14" w:type="dxa"/>
              <w:left w:w="14" w:type="dxa"/>
              <w:bottom w:w="14" w:type="dxa"/>
              <w:right w:w="14" w:type="dxa"/>
            </w:tcMar>
            <w:vAlign w:val="center"/>
          </w:tcPr>
          <w:p w14:paraId="14D48D84" w14:textId="77777777" w:rsidR="007323EB" w:rsidRPr="004A03C4"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shd w:val="clear" w:color="auto" w:fill="auto"/>
            <w:tcMar>
              <w:top w:w="14" w:type="dxa"/>
              <w:left w:w="14" w:type="dxa"/>
              <w:bottom w:w="14" w:type="dxa"/>
              <w:right w:w="14" w:type="dxa"/>
            </w:tcMar>
            <w:vAlign w:val="center"/>
          </w:tcPr>
          <w:p w14:paraId="3945B614" w14:textId="77777777" w:rsidR="007323EB" w:rsidRPr="004A03C4"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shd w:val="clear" w:color="auto" w:fill="auto"/>
            <w:tcMar>
              <w:top w:w="14" w:type="dxa"/>
              <w:left w:w="14" w:type="dxa"/>
              <w:bottom w:w="14" w:type="dxa"/>
              <w:right w:w="14" w:type="dxa"/>
            </w:tcMar>
            <w:vAlign w:val="center"/>
          </w:tcPr>
          <w:p w14:paraId="4266EECA" w14:textId="77777777" w:rsidR="007323EB" w:rsidRPr="004A03C4"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shd w:val="clear" w:color="auto" w:fill="auto"/>
            <w:tcMar>
              <w:top w:w="14" w:type="dxa"/>
              <w:left w:w="14" w:type="dxa"/>
              <w:bottom w:w="14" w:type="dxa"/>
              <w:right w:w="14" w:type="dxa"/>
            </w:tcMar>
            <w:vAlign w:val="center"/>
          </w:tcPr>
          <w:p w14:paraId="01E386D7" w14:textId="77777777" w:rsidR="007323EB" w:rsidRPr="004A03C4" w:rsidRDefault="007323EB" w:rsidP="009C53E6">
            <w:pPr>
              <w:spacing w:after="0"/>
              <w:rPr>
                <w:sz w:val="22"/>
                <w:szCs w:val="22"/>
              </w:rPr>
            </w:pPr>
          </w:p>
        </w:tc>
      </w:tr>
      <w:tr w:rsidR="007323EB" w:rsidRPr="004A03C4" w14:paraId="75141DA5" w14:textId="77777777" w:rsidTr="005C49D9">
        <w:trPr>
          <w:cantSplit/>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auto"/>
            <w:tcMar>
              <w:top w:w="14" w:type="dxa"/>
              <w:left w:w="14" w:type="dxa"/>
              <w:bottom w:w="14" w:type="dxa"/>
              <w:right w:w="14" w:type="dxa"/>
            </w:tcMar>
            <w:vAlign w:val="center"/>
          </w:tcPr>
          <w:p w14:paraId="146760A0" w14:textId="77777777" w:rsidR="007323EB" w:rsidRPr="004A03C4" w:rsidRDefault="007323EB" w:rsidP="007323EB">
            <w:pPr>
              <w:numPr>
                <w:ilvl w:val="0"/>
                <w:numId w:val="8"/>
              </w:numPr>
              <w:spacing w:after="0"/>
              <w:ind w:left="360"/>
              <w:rPr>
                <w:sz w:val="22"/>
                <w:szCs w:val="22"/>
              </w:rPr>
            </w:pPr>
            <w:r>
              <w:rPr>
                <w:sz w:val="22"/>
                <w:szCs w:val="22"/>
              </w:rPr>
              <w:t>Consideration of excessive pressures.</w:t>
            </w:r>
          </w:p>
        </w:tc>
        <w:tc>
          <w:tcPr>
            <w:tcW w:w="8640" w:type="dxa"/>
            <w:tcBorders>
              <w:top w:val="outset" w:sz="6" w:space="0" w:color="auto"/>
              <w:left w:val="outset" w:sz="6" w:space="0" w:color="auto"/>
              <w:bottom w:val="outset" w:sz="6" w:space="0" w:color="auto"/>
              <w:right w:val="outset" w:sz="6" w:space="0" w:color="auto"/>
            </w:tcBorders>
            <w:shd w:val="clear" w:color="auto" w:fill="auto"/>
            <w:tcMar>
              <w:top w:w="14" w:type="dxa"/>
              <w:left w:w="14" w:type="dxa"/>
              <w:bottom w:w="14" w:type="dxa"/>
              <w:right w:w="14" w:type="dxa"/>
            </w:tcMar>
            <w:vAlign w:val="center"/>
          </w:tcPr>
          <w:p w14:paraId="5CF29DC9" w14:textId="77777777" w:rsidR="007323EB" w:rsidRPr="004A03C4" w:rsidRDefault="007323EB" w:rsidP="009C53E6">
            <w:pPr>
              <w:spacing w:after="0"/>
              <w:rPr>
                <w:sz w:val="22"/>
                <w:szCs w:val="22"/>
              </w:rPr>
            </w:pPr>
            <w:r>
              <w:rPr>
                <w:sz w:val="22"/>
                <w:szCs w:val="22"/>
              </w:rPr>
              <w:t>Management evaluates pressure on personnel and reduces or rebalances workloads when necessary.</w:t>
            </w:r>
          </w:p>
        </w:tc>
        <w:tc>
          <w:tcPr>
            <w:tcW w:w="288" w:type="dxa"/>
            <w:tcBorders>
              <w:top w:val="outset" w:sz="6" w:space="0" w:color="auto"/>
              <w:left w:val="outset" w:sz="6" w:space="0" w:color="auto"/>
              <w:bottom w:val="outset" w:sz="6" w:space="0" w:color="auto"/>
              <w:right w:val="outset" w:sz="6" w:space="0" w:color="auto"/>
            </w:tcBorders>
            <w:shd w:val="clear" w:color="auto" w:fill="auto"/>
            <w:tcMar>
              <w:top w:w="14" w:type="dxa"/>
              <w:left w:w="14" w:type="dxa"/>
              <w:bottom w:w="14" w:type="dxa"/>
              <w:right w:w="14" w:type="dxa"/>
            </w:tcMar>
            <w:vAlign w:val="center"/>
          </w:tcPr>
          <w:p w14:paraId="629C02AE" w14:textId="77777777" w:rsidR="007323EB" w:rsidRPr="004A03C4"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shd w:val="clear" w:color="auto" w:fill="auto"/>
            <w:tcMar>
              <w:top w:w="14" w:type="dxa"/>
              <w:left w:w="14" w:type="dxa"/>
              <w:bottom w:w="14" w:type="dxa"/>
              <w:right w:w="14" w:type="dxa"/>
            </w:tcMar>
            <w:vAlign w:val="center"/>
          </w:tcPr>
          <w:p w14:paraId="161FC52D" w14:textId="77777777" w:rsidR="007323EB" w:rsidRPr="004A03C4"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shd w:val="clear" w:color="auto" w:fill="auto"/>
            <w:tcMar>
              <w:top w:w="14" w:type="dxa"/>
              <w:left w:w="14" w:type="dxa"/>
              <w:bottom w:w="14" w:type="dxa"/>
              <w:right w:w="14" w:type="dxa"/>
            </w:tcMar>
            <w:vAlign w:val="center"/>
          </w:tcPr>
          <w:p w14:paraId="5BDBFB67" w14:textId="77777777" w:rsidR="007323EB" w:rsidRPr="004A03C4"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shd w:val="clear" w:color="auto" w:fill="auto"/>
            <w:tcMar>
              <w:top w:w="14" w:type="dxa"/>
              <w:left w:w="14" w:type="dxa"/>
              <w:bottom w:w="14" w:type="dxa"/>
              <w:right w:w="14" w:type="dxa"/>
            </w:tcMar>
            <w:vAlign w:val="center"/>
          </w:tcPr>
          <w:p w14:paraId="21489721" w14:textId="77777777" w:rsidR="007323EB" w:rsidRPr="004A03C4"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shd w:val="clear" w:color="auto" w:fill="auto"/>
            <w:tcMar>
              <w:top w:w="14" w:type="dxa"/>
              <w:left w:w="14" w:type="dxa"/>
              <w:bottom w:w="14" w:type="dxa"/>
              <w:right w:w="14" w:type="dxa"/>
            </w:tcMar>
            <w:vAlign w:val="center"/>
          </w:tcPr>
          <w:p w14:paraId="78DA985D" w14:textId="77777777" w:rsidR="007323EB" w:rsidRPr="004A03C4" w:rsidRDefault="007323EB" w:rsidP="009C53E6">
            <w:pPr>
              <w:spacing w:after="0"/>
              <w:rPr>
                <w:sz w:val="22"/>
                <w:szCs w:val="22"/>
              </w:rPr>
            </w:pPr>
          </w:p>
        </w:tc>
      </w:tr>
    </w:tbl>
    <w:p w14:paraId="1FC23882" w14:textId="77777777" w:rsidR="007323EB" w:rsidRDefault="007323EB" w:rsidP="001D6DA4">
      <w:pPr>
        <w:spacing w:after="0"/>
        <w:rPr>
          <w:sz w:val="16"/>
          <w:szCs w:val="16"/>
        </w:rPr>
      </w:pPr>
    </w:p>
    <w:p w14:paraId="78FE868D" w14:textId="77777777" w:rsidR="00DD728E" w:rsidRDefault="00AF0DD2" w:rsidP="008E50CE">
      <w:pPr>
        <w:spacing w:before="240" w:after="120"/>
        <w:rPr>
          <w:sz w:val="16"/>
          <w:szCs w:val="16"/>
        </w:rPr>
      </w:pPr>
      <w:r w:rsidRPr="0033717D">
        <w:rPr>
          <w:noProof/>
          <w:sz w:val="16"/>
          <w:szCs w:val="16"/>
        </w:rPr>
        <mc:AlternateContent>
          <mc:Choice Requires="wps">
            <w:drawing>
              <wp:inline distT="0" distB="0" distL="0" distR="0" wp14:anchorId="3519E704" wp14:editId="3DC04CFC">
                <wp:extent cx="9144000" cy="309912"/>
                <wp:effectExtent l="0" t="0" r="19050" b="139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309912"/>
                        </a:xfrm>
                        <a:prstGeom prst="rect">
                          <a:avLst/>
                        </a:prstGeom>
                        <a:solidFill>
                          <a:srgbClr val="FFFFFF"/>
                        </a:solidFill>
                        <a:ln w="15875">
                          <a:solidFill>
                            <a:schemeClr val="tx1"/>
                          </a:solidFill>
                          <a:miter lim="800000"/>
                          <a:headEnd/>
                          <a:tailEnd/>
                        </a:ln>
                      </wps:spPr>
                      <wps:txbx>
                        <w:txbxContent>
                          <w:p w14:paraId="09935531" w14:textId="77777777" w:rsidR="00AF0DD2" w:rsidRPr="00500F31" w:rsidRDefault="00AF0DD2" w:rsidP="00AF0DD2">
                            <w:pPr>
                              <w:rPr>
                                <w:b/>
                                <w:sz w:val="28"/>
                                <w:szCs w:val="28"/>
                              </w:rPr>
                            </w:pPr>
                            <w:r>
                              <w:rPr>
                                <w:b/>
                                <w:sz w:val="28"/>
                                <w:szCs w:val="28"/>
                              </w:rPr>
                              <w:t>Section 2</w:t>
                            </w:r>
                            <w:r w:rsidRPr="00500F31">
                              <w:rPr>
                                <w:b/>
                                <w:sz w:val="28"/>
                                <w:szCs w:val="28"/>
                              </w:rPr>
                              <w:t xml:space="preserve"> – </w:t>
                            </w:r>
                            <w:r>
                              <w:rPr>
                                <w:b/>
                                <w:sz w:val="28"/>
                                <w:szCs w:val="28"/>
                              </w:rPr>
                              <w:t>Risk Assessment</w:t>
                            </w:r>
                          </w:p>
                        </w:txbxContent>
                      </wps:txbx>
                      <wps:bodyPr rot="0" vert="horz" wrap="square" lIns="91440" tIns="45720" rIns="91440" bIns="45720" anchor="t" anchorCtr="0">
                        <a:noAutofit/>
                      </wps:bodyPr>
                    </wps:wsp>
                  </a:graphicData>
                </a:graphic>
              </wp:inline>
            </w:drawing>
          </mc:Choice>
          <mc:Fallback>
            <w:pict>
              <v:shape w14:anchorId="3519E704" id="Text Box 7" o:spid="_x0000_s1032" type="#_x0000_t202" style="width:10in;height: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IxVGgIAACYEAAAOAAAAZHJzL2Uyb0RvYy54bWysk99v2yAQx98n7X9AvC92sqRNrDhVly7T&#10;pO6H1O0PwIBjNMwxILGzv74HdtO0e5vmB3T44Ht3nzvWN32ryVE6r8CUdDrJKZGGg1BmX9KfP3bv&#10;lpT4wIxgGows6Ul6erN5+2bd2ULOoAEtpCMoYnzR2ZI2IdgiyzxvZMv8BKw06KzBtSzg1u0z4ViH&#10;6q3OZnl+lXXghHXApff4925w0k3Sr2vJw7e69jIQXVLMLaTVpbWKa7ZZs2LvmG0UH9Ng/5BFy5TB&#10;oGepOxYYOTj1l1SruAMPdZhwaDOoa8VlqgGrmeavqnlomJWpFoTj7RmT/3+y/OvxwX53JPQfoMcG&#10;piK8vQf+yxMD24aZvbx1DrpGMoGBpxFZ1llfjFcjal/4KFJ1X0Bgk9khQBLqa9dGKlgnQXVswOkM&#10;XfaBcPy5ms7neY4ujr73+Wo1naUQrHi6bZ0PnyS0JBolddjUpM6O9z7EbFjxdCQG86CV2Cmt08bt&#10;q6125MhwAHbpG9VfHNOGdFjbYnm9GAi80IjDKM8qoR8YvIrUqoCTrFVb0iXWgxWl2YrYPhqR7MCU&#10;HmxMWZuRY0Q3QAx91RMlSnoV70asFYgTgnUwDC4+NDQacH8o6XBoS+p/H5iTlOjPBpuTWOKUp818&#10;cT1DrO7SU116mOEoVdJAyWBuQ3oZkZuBW2xirRLf50zGlHEYE/bx4cRpv9ynU8/Pe/MIAAD//wMA&#10;UEsDBBQABgAIAAAAIQCoaAJ/2wAAAAUBAAAPAAAAZHJzL2Rvd25yZXYueG1sTI9PS8QwEMXvgt8h&#10;jOBFdlO1SKlNFyl4EAXX6mVvs830D5tMSpPd1m9v1oteHjze8N5vis1ijTjR5AfHCm7XCQjixumB&#10;OwVfn8+rDIQPyBqNY1LwTR425eVFgbl2M3/QqQ6diCXsc1TQhzDmUvqmJ4t+7UbimLVushiinTqp&#10;J5xjuTXyLkkepMWB40KPI1U9NYf6aBVg9/bK25fMbO+rdndIb97ruWqVur5anh5BBFrC3zGc8SM6&#10;lJFp746svTAK4iPhV89ZmibR7xWkWQayLOR/+vIHAAD//wMAUEsBAi0AFAAGAAgAAAAhALaDOJL+&#10;AAAA4QEAABMAAAAAAAAAAAAAAAAAAAAAAFtDb250ZW50X1R5cGVzXS54bWxQSwECLQAUAAYACAAA&#10;ACEAOP0h/9YAAACUAQAACwAAAAAAAAAAAAAAAAAvAQAAX3JlbHMvLnJlbHNQSwECLQAUAAYACAAA&#10;ACEAQXCMVRoCAAAmBAAADgAAAAAAAAAAAAAAAAAuAgAAZHJzL2Uyb0RvYy54bWxQSwECLQAUAAYA&#10;CAAAACEAqGgCf9sAAAAFAQAADwAAAAAAAAAAAAAAAAB0BAAAZHJzL2Rvd25yZXYueG1sUEsFBgAA&#10;AAAEAAQA8wAAAHwFAAAAAA==&#10;" strokecolor="black [3213]" strokeweight="1.25pt">
                <v:textbox>
                  <w:txbxContent>
                    <w:p w14:paraId="09935531" w14:textId="77777777" w:rsidR="00AF0DD2" w:rsidRPr="00500F31" w:rsidRDefault="00AF0DD2" w:rsidP="00AF0DD2">
                      <w:pPr>
                        <w:rPr>
                          <w:b/>
                          <w:sz w:val="28"/>
                          <w:szCs w:val="28"/>
                        </w:rPr>
                      </w:pPr>
                      <w:r>
                        <w:rPr>
                          <w:b/>
                          <w:sz w:val="28"/>
                          <w:szCs w:val="28"/>
                        </w:rPr>
                        <w:t>Section 2</w:t>
                      </w:r>
                      <w:r w:rsidRPr="00500F31">
                        <w:rPr>
                          <w:b/>
                          <w:sz w:val="28"/>
                          <w:szCs w:val="28"/>
                        </w:rPr>
                        <w:t xml:space="preserve"> – </w:t>
                      </w:r>
                      <w:r>
                        <w:rPr>
                          <w:b/>
                          <w:sz w:val="28"/>
                          <w:szCs w:val="28"/>
                        </w:rPr>
                        <w:t>Risk Assessment</w:t>
                      </w:r>
                    </w:p>
                  </w:txbxContent>
                </v:textbox>
                <w10:anchorlock/>
              </v:shape>
            </w:pict>
          </mc:Fallback>
        </mc:AlternateContent>
      </w:r>
    </w:p>
    <w:p w14:paraId="577CB952" w14:textId="77777777" w:rsidR="00AF0DD2" w:rsidRPr="007323EB" w:rsidRDefault="00AF0DD2" w:rsidP="00DD728E">
      <w:pPr>
        <w:spacing w:before="120" w:after="0"/>
        <w:rPr>
          <w:sz w:val="16"/>
          <w:szCs w:val="16"/>
        </w:rPr>
      </w:pPr>
      <w:r w:rsidRPr="00630A55">
        <w:rPr>
          <w:noProof/>
          <w:sz w:val="16"/>
          <w:szCs w:val="16"/>
        </w:rPr>
        <mc:AlternateContent>
          <mc:Choice Requires="wps">
            <w:drawing>
              <wp:inline distT="0" distB="0" distL="0" distR="0" wp14:anchorId="155632CC" wp14:editId="26E76805">
                <wp:extent cx="9144000" cy="255270"/>
                <wp:effectExtent l="0" t="0" r="19050" b="1143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255270"/>
                        </a:xfrm>
                        <a:prstGeom prst="rect">
                          <a:avLst/>
                        </a:prstGeom>
                        <a:solidFill>
                          <a:srgbClr val="B6E8BB"/>
                        </a:solidFill>
                        <a:ln w="9525">
                          <a:solidFill>
                            <a:schemeClr val="tx1">
                              <a:lumMod val="65000"/>
                              <a:lumOff val="35000"/>
                            </a:schemeClr>
                          </a:solidFill>
                          <a:miter lim="800000"/>
                          <a:headEnd/>
                          <a:tailEnd/>
                        </a:ln>
                      </wps:spPr>
                      <wps:txbx>
                        <w:txbxContent>
                          <w:p w14:paraId="1F50BE66" w14:textId="77777777" w:rsidR="00AF0DD2" w:rsidRDefault="00AF0DD2" w:rsidP="00AF0DD2">
                            <w:r>
                              <w:rPr>
                                <w:b/>
                                <w:bCs/>
                                <w:sz w:val="22"/>
                                <w:szCs w:val="22"/>
                              </w:rPr>
                              <w:t>6</w:t>
                            </w:r>
                            <w:r w:rsidRPr="0054283F">
                              <w:rPr>
                                <w:b/>
                                <w:bCs/>
                                <w:sz w:val="22"/>
                                <w:szCs w:val="22"/>
                              </w:rPr>
                              <w:t xml:space="preserve"> – </w:t>
                            </w:r>
                            <w:r>
                              <w:rPr>
                                <w:b/>
                                <w:bCs/>
                                <w:sz w:val="22"/>
                                <w:szCs w:val="22"/>
                              </w:rPr>
                              <w:t>Define Objectives and Risk Tolerances</w:t>
                            </w:r>
                          </w:p>
                        </w:txbxContent>
                      </wps:txbx>
                      <wps:bodyPr rot="0" vert="horz" wrap="square" lIns="18288" tIns="18288" rIns="18288" bIns="18288" anchor="b" anchorCtr="0">
                        <a:noAutofit/>
                      </wps:bodyPr>
                    </wps:wsp>
                  </a:graphicData>
                </a:graphic>
              </wp:inline>
            </w:drawing>
          </mc:Choice>
          <mc:Fallback>
            <w:pict>
              <v:shape w14:anchorId="155632CC" id="_x0000_s1033" type="#_x0000_t202" style="width:10in;height:20.1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cOzMgIAAGAEAAAOAAAAZHJzL2Uyb0RvYy54bWysVF1v2yAUfZ+0/4B4X+x4TZpZcaombadJ&#10;3YfU7QdgjGM04DIgsbNfvwtO0rR7m/aCuBd8OPece728GbQie+G8BFPR6SSnRBgOjTTbiv74/vBu&#10;QYkPzDRMgREVPQhPb1Zv3yx7W4oCOlCNcARBjC97W9EuBFtmmeed0MxPwAqDhy04zQKGbps1jvWI&#10;rlVW5Pk868E11gEX3mP2bjykq4TftoKHr23rRSCqosgtpNWltY5rtlqycuuY7SQ/0mD/wEIzafDR&#10;M9QdC4zsnPwLSkvuwEMbJhx0Bm0ruUg1YDXT/FU1Tx2zItWC4nh7lsn/P1j+Zf9kvzkShjUMaGAq&#10;wttH4D89MbDpmNmKW+eg7wRr8OFplCzrrS+Pn0apfekjSN1/hgZNZrsACWhonY6qYJ0E0dGAw1l0&#10;MQTCMflhenWV53jE8ayYzYrr5ErGytPX1vnwUYAmcVNRh6YmdLZ/9CGyYeXpSnzMg5LNg1QqBW5b&#10;b5Qje4YNsJ7fL9brVMCra8qQHqnMitkowAuI2IviDBKGUSS101jtCDyfxQpSL2EaO25Mvz+lkWHq&#10;6IiS+L7gqGXAGVBSV3SBOCekKPi9aRJqYFKNe4RS5uhAFH2UPwz1QGRT0evIIhpSQ3NASxyMLY8j&#10;ipsO3G9Kemz3ivpfO+YEJeqTibYuigWOargM3GVQXwbMcISqaE3JuN2ENFNRcQO3aH8rkzPPTI6U&#10;sY2TAMeRi3NyGadbzz+G1R8AAAD//wMAUEsDBBQABgAIAAAAIQB5dAA12wAAAAUBAAAPAAAAZHJz&#10;L2Rvd25yZXYueG1sTI9BS8NAEIXvgv9hGcGb3bUElZhNKZaCFylJPehtmh2TaHY27G6b+O/detHL&#10;g8cb3vumWM12ECfyoXes4XahQBA3zvTcanjdb28eQISIbHBwTBq+KcCqvLwoMDdu4opOdWxFKuGQ&#10;o4YuxjGXMjQdWQwLNxKn7MN5izFZ30rjcUrldpBLpe6kxZ7TQocjPXXUfNVHq6GuquZ56+9xGjcv&#10;89v6fbfpP3daX1/N60cQkeb4dwxn/IQOZWI6uCObIAYN6ZH4q+csy1TyBw2ZWoIsC/mfvvwBAAD/&#10;/wMAUEsBAi0AFAAGAAgAAAAhALaDOJL+AAAA4QEAABMAAAAAAAAAAAAAAAAAAAAAAFtDb250ZW50&#10;X1R5cGVzXS54bWxQSwECLQAUAAYACAAAACEAOP0h/9YAAACUAQAACwAAAAAAAAAAAAAAAAAvAQAA&#10;X3JlbHMvLnJlbHNQSwECLQAUAAYACAAAACEAUeHDszICAABgBAAADgAAAAAAAAAAAAAAAAAuAgAA&#10;ZHJzL2Uyb0RvYy54bWxQSwECLQAUAAYACAAAACEAeXQANdsAAAAFAQAADwAAAAAAAAAAAAAAAACM&#10;BAAAZHJzL2Rvd25yZXYueG1sUEsFBgAAAAAEAAQA8wAAAJQFAAAAAA==&#10;" fillcolor="#b6e8bb" strokecolor="#5a5a5a [2109]">
                <v:textbox inset="1.44pt,1.44pt,1.44pt,1.44pt">
                  <w:txbxContent>
                    <w:p w14:paraId="1F50BE66" w14:textId="77777777" w:rsidR="00AF0DD2" w:rsidRDefault="00AF0DD2" w:rsidP="00AF0DD2">
                      <w:r>
                        <w:rPr>
                          <w:b/>
                          <w:bCs/>
                          <w:sz w:val="22"/>
                          <w:szCs w:val="22"/>
                        </w:rPr>
                        <w:t>6</w:t>
                      </w:r>
                      <w:r w:rsidRPr="0054283F">
                        <w:rPr>
                          <w:b/>
                          <w:bCs/>
                          <w:sz w:val="22"/>
                          <w:szCs w:val="22"/>
                        </w:rPr>
                        <w:t xml:space="preserve"> – </w:t>
                      </w:r>
                      <w:r>
                        <w:rPr>
                          <w:b/>
                          <w:bCs/>
                          <w:sz w:val="22"/>
                          <w:szCs w:val="22"/>
                        </w:rPr>
                        <w:t>Define Objectives and Risk Tolerances</w:t>
                      </w:r>
                    </w:p>
                  </w:txbxContent>
                </v:textbox>
                <w10:anchorlock/>
              </v:shape>
            </w:pict>
          </mc:Fallback>
        </mc:AlternateContent>
      </w:r>
    </w:p>
    <w:tbl>
      <w:tblPr>
        <w:tblW w:w="14400" w:type="dxa"/>
        <w:tblCellSpacing w:w="0" w:type="dxa"/>
        <w:tblInd w:w="5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Description w:val="Define Objetive and risk tolerances factors"/>
      </w:tblPr>
      <w:tblGrid>
        <w:gridCol w:w="4320"/>
        <w:gridCol w:w="8640"/>
        <w:gridCol w:w="288"/>
        <w:gridCol w:w="288"/>
        <w:gridCol w:w="288"/>
        <w:gridCol w:w="288"/>
        <w:gridCol w:w="288"/>
      </w:tblGrid>
      <w:tr w:rsidR="00F16ABE" w:rsidRPr="005C7F4C" w14:paraId="060638FD" w14:textId="77777777" w:rsidTr="00B91AE9">
        <w:trPr>
          <w:cantSplit/>
          <w:tblHeader/>
          <w:tblCellSpacing w:w="0" w:type="dxa"/>
        </w:trPr>
        <w:tc>
          <w:tcPr>
            <w:tcW w:w="4320" w:type="dxa"/>
            <w:tcBorders>
              <w:top w:val="outset" w:sz="6" w:space="0" w:color="auto"/>
              <w:left w:val="outset" w:sz="6" w:space="0" w:color="auto"/>
              <w:bottom w:val="outset" w:sz="6" w:space="0" w:color="auto"/>
              <w:right w:val="outset" w:sz="6" w:space="0" w:color="auto"/>
            </w:tcBorders>
            <w:vAlign w:val="center"/>
          </w:tcPr>
          <w:p w14:paraId="66DE606B" w14:textId="77777777" w:rsidR="00F16ABE" w:rsidRPr="0054283F" w:rsidRDefault="00F16ABE" w:rsidP="007167B1">
            <w:pPr>
              <w:spacing w:after="0"/>
              <w:jc w:val="center"/>
              <w:rPr>
                <w:b/>
                <w:bCs/>
                <w:sz w:val="22"/>
                <w:szCs w:val="22"/>
              </w:rPr>
            </w:pPr>
            <w:r w:rsidRPr="0054283F">
              <w:rPr>
                <w:b/>
                <w:bCs/>
                <w:sz w:val="22"/>
                <w:szCs w:val="22"/>
              </w:rPr>
              <w:t>Assessment Factor</w:t>
            </w:r>
          </w:p>
        </w:tc>
        <w:tc>
          <w:tcPr>
            <w:tcW w:w="8640" w:type="dxa"/>
            <w:tcBorders>
              <w:top w:val="outset" w:sz="6" w:space="0" w:color="auto"/>
              <w:left w:val="outset" w:sz="6" w:space="0" w:color="auto"/>
              <w:bottom w:val="outset" w:sz="6" w:space="0" w:color="auto"/>
              <w:right w:val="outset" w:sz="6" w:space="0" w:color="auto"/>
            </w:tcBorders>
            <w:vAlign w:val="center"/>
          </w:tcPr>
          <w:p w14:paraId="7C25DCB5" w14:textId="77777777" w:rsidR="00F16ABE" w:rsidRPr="0054283F" w:rsidRDefault="00F16ABE" w:rsidP="007167B1">
            <w:pPr>
              <w:spacing w:after="0"/>
              <w:jc w:val="center"/>
              <w:rPr>
                <w:b/>
                <w:bCs/>
                <w:sz w:val="22"/>
                <w:szCs w:val="22"/>
              </w:rPr>
            </w:pPr>
            <w:r w:rsidRPr="0054283F">
              <w:rPr>
                <w:b/>
                <w:bCs/>
                <w:sz w:val="22"/>
                <w:szCs w:val="22"/>
              </w:rPr>
              <w:t>Indication of Controls</w:t>
            </w:r>
          </w:p>
        </w:tc>
        <w:tc>
          <w:tcPr>
            <w:tcW w:w="288" w:type="dxa"/>
            <w:tcBorders>
              <w:top w:val="outset" w:sz="6" w:space="0" w:color="auto"/>
              <w:left w:val="outset" w:sz="6" w:space="0" w:color="auto"/>
              <w:bottom w:val="outset" w:sz="6" w:space="0" w:color="auto"/>
              <w:right w:val="outset" w:sz="6" w:space="0" w:color="auto"/>
            </w:tcBorders>
            <w:vAlign w:val="center"/>
          </w:tcPr>
          <w:p w14:paraId="539104E9" w14:textId="77777777" w:rsidR="00F16ABE" w:rsidRPr="0054283F" w:rsidRDefault="00F16ABE" w:rsidP="007167B1">
            <w:pPr>
              <w:spacing w:after="0" w:line="180" w:lineRule="exact"/>
              <w:jc w:val="center"/>
              <w:rPr>
                <w:b/>
                <w:bCs/>
                <w:sz w:val="22"/>
                <w:szCs w:val="22"/>
              </w:rPr>
            </w:pPr>
            <w:r w:rsidRPr="0054283F">
              <w:rPr>
                <w:b/>
                <w:bCs/>
                <w:sz w:val="22"/>
                <w:szCs w:val="22"/>
              </w:rPr>
              <w:t>1</w:t>
            </w:r>
          </w:p>
        </w:tc>
        <w:tc>
          <w:tcPr>
            <w:tcW w:w="288" w:type="dxa"/>
            <w:tcBorders>
              <w:top w:val="outset" w:sz="6" w:space="0" w:color="auto"/>
              <w:left w:val="outset" w:sz="6" w:space="0" w:color="auto"/>
              <w:bottom w:val="outset" w:sz="6" w:space="0" w:color="auto"/>
              <w:right w:val="outset" w:sz="6" w:space="0" w:color="auto"/>
            </w:tcBorders>
            <w:vAlign w:val="center"/>
          </w:tcPr>
          <w:p w14:paraId="7D7653E7" w14:textId="77777777" w:rsidR="00F16ABE" w:rsidRPr="0054283F" w:rsidRDefault="00F16ABE" w:rsidP="007167B1">
            <w:pPr>
              <w:spacing w:after="0" w:line="180" w:lineRule="exact"/>
              <w:jc w:val="center"/>
              <w:rPr>
                <w:b/>
                <w:bCs/>
                <w:sz w:val="22"/>
                <w:szCs w:val="22"/>
              </w:rPr>
            </w:pPr>
            <w:r w:rsidRPr="0054283F">
              <w:rPr>
                <w:b/>
                <w:bCs/>
                <w:sz w:val="22"/>
                <w:szCs w:val="22"/>
              </w:rPr>
              <w:t>2</w:t>
            </w:r>
          </w:p>
        </w:tc>
        <w:tc>
          <w:tcPr>
            <w:tcW w:w="288" w:type="dxa"/>
            <w:tcBorders>
              <w:top w:val="outset" w:sz="6" w:space="0" w:color="auto"/>
              <w:left w:val="outset" w:sz="6" w:space="0" w:color="auto"/>
              <w:bottom w:val="outset" w:sz="6" w:space="0" w:color="auto"/>
              <w:right w:val="outset" w:sz="6" w:space="0" w:color="auto"/>
            </w:tcBorders>
            <w:vAlign w:val="center"/>
          </w:tcPr>
          <w:p w14:paraId="3F7DCF63" w14:textId="77777777" w:rsidR="00F16ABE" w:rsidRPr="0054283F" w:rsidRDefault="00F16ABE" w:rsidP="007167B1">
            <w:pPr>
              <w:spacing w:after="0" w:line="180" w:lineRule="exact"/>
              <w:jc w:val="center"/>
              <w:rPr>
                <w:b/>
                <w:bCs/>
                <w:sz w:val="22"/>
                <w:szCs w:val="22"/>
              </w:rPr>
            </w:pPr>
            <w:r w:rsidRPr="0054283F">
              <w:rPr>
                <w:b/>
                <w:bCs/>
                <w:sz w:val="22"/>
                <w:szCs w:val="22"/>
              </w:rPr>
              <w:t>3</w:t>
            </w:r>
          </w:p>
        </w:tc>
        <w:tc>
          <w:tcPr>
            <w:tcW w:w="288" w:type="dxa"/>
            <w:tcBorders>
              <w:top w:val="outset" w:sz="6" w:space="0" w:color="auto"/>
              <w:left w:val="outset" w:sz="6" w:space="0" w:color="auto"/>
              <w:bottom w:val="outset" w:sz="6" w:space="0" w:color="auto"/>
              <w:right w:val="outset" w:sz="6" w:space="0" w:color="auto"/>
            </w:tcBorders>
            <w:vAlign w:val="center"/>
          </w:tcPr>
          <w:p w14:paraId="5889D637" w14:textId="77777777" w:rsidR="00F16ABE" w:rsidRPr="0054283F" w:rsidRDefault="00F16ABE" w:rsidP="007167B1">
            <w:pPr>
              <w:spacing w:after="0" w:line="180" w:lineRule="exact"/>
              <w:jc w:val="center"/>
              <w:rPr>
                <w:b/>
                <w:bCs/>
                <w:sz w:val="22"/>
                <w:szCs w:val="22"/>
              </w:rPr>
            </w:pPr>
            <w:r w:rsidRPr="0054283F">
              <w:rPr>
                <w:b/>
                <w:bCs/>
                <w:sz w:val="22"/>
                <w:szCs w:val="22"/>
              </w:rPr>
              <w:t>4</w:t>
            </w:r>
          </w:p>
        </w:tc>
        <w:tc>
          <w:tcPr>
            <w:tcW w:w="288" w:type="dxa"/>
            <w:tcBorders>
              <w:top w:val="outset" w:sz="6" w:space="0" w:color="auto"/>
              <w:left w:val="outset" w:sz="6" w:space="0" w:color="auto"/>
              <w:bottom w:val="outset" w:sz="6" w:space="0" w:color="auto"/>
              <w:right w:val="outset" w:sz="6" w:space="0" w:color="auto"/>
            </w:tcBorders>
            <w:vAlign w:val="center"/>
          </w:tcPr>
          <w:p w14:paraId="3AEBE03C" w14:textId="77777777" w:rsidR="00F16ABE" w:rsidRPr="0054283F" w:rsidRDefault="00F16ABE" w:rsidP="007167B1">
            <w:pPr>
              <w:spacing w:after="0" w:line="180" w:lineRule="exact"/>
              <w:jc w:val="center"/>
              <w:rPr>
                <w:b/>
                <w:bCs/>
                <w:sz w:val="22"/>
                <w:szCs w:val="22"/>
              </w:rPr>
            </w:pPr>
            <w:r w:rsidRPr="0054283F">
              <w:rPr>
                <w:b/>
                <w:bCs/>
                <w:sz w:val="22"/>
                <w:szCs w:val="22"/>
              </w:rPr>
              <w:t>5</w:t>
            </w:r>
          </w:p>
        </w:tc>
      </w:tr>
      <w:tr w:rsidR="007323EB" w:rsidRPr="005C7F4C" w14:paraId="4218724C" w14:textId="77777777" w:rsidTr="00B91AE9">
        <w:trPr>
          <w:cantSplit/>
          <w:tblCellSpacing w:w="0" w:type="dxa"/>
        </w:trPr>
        <w:tc>
          <w:tcPr>
            <w:tcW w:w="4320" w:type="dxa"/>
            <w:tcBorders>
              <w:top w:val="outset" w:sz="6" w:space="0" w:color="auto"/>
              <w:left w:val="outset" w:sz="6" w:space="0" w:color="auto"/>
              <w:bottom w:val="outset" w:sz="6" w:space="0" w:color="auto"/>
              <w:right w:val="outset" w:sz="6" w:space="0" w:color="auto"/>
            </w:tcBorders>
            <w:vAlign w:val="center"/>
          </w:tcPr>
          <w:p w14:paraId="37C4F78F" w14:textId="77777777" w:rsidR="007323EB" w:rsidRPr="005C7F4C" w:rsidRDefault="007323EB" w:rsidP="007323EB">
            <w:pPr>
              <w:numPr>
                <w:ilvl w:val="0"/>
                <w:numId w:val="9"/>
              </w:numPr>
              <w:spacing w:after="0"/>
              <w:ind w:left="360"/>
              <w:rPr>
                <w:sz w:val="22"/>
                <w:szCs w:val="22"/>
              </w:rPr>
            </w:pPr>
            <w:bookmarkStart w:id="5" w:name="ce-hrpp"/>
            <w:bookmarkEnd w:id="5"/>
            <w:r>
              <w:rPr>
                <w:sz w:val="22"/>
                <w:szCs w:val="22"/>
              </w:rPr>
              <w:t>Definition of objectives.</w:t>
            </w:r>
          </w:p>
        </w:tc>
        <w:tc>
          <w:tcPr>
            <w:tcW w:w="8640" w:type="dxa"/>
            <w:tcBorders>
              <w:top w:val="outset" w:sz="6" w:space="0" w:color="auto"/>
              <w:left w:val="outset" w:sz="6" w:space="0" w:color="auto"/>
              <w:bottom w:val="outset" w:sz="6" w:space="0" w:color="auto"/>
              <w:right w:val="outset" w:sz="6" w:space="0" w:color="auto"/>
            </w:tcBorders>
            <w:vAlign w:val="center"/>
          </w:tcPr>
          <w:p w14:paraId="1A5A04E4" w14:textId="77777777" w:rsidR="007323EB" w:rsidRPr="005C7F4C" w:rsidRDefault="007323EB" w:rsidP="009C53E6">
            <w:pPr>
              <w:spacing w:after="0"/>
              <w:rPr>
                <w:sz w:val="22"/>
                <w:szCs w:val="22"/>
              </w:rPr>
            </w:pPr>
            <w:r>
              <w:rPr>
                <w:sz w:val="22"/>
                <w:szCs w:val="22"/>
              </w:rPr>
              <w:t>Management defines objectives in specific and measurable terms to enable the design of internal control for related risks.</w:t>
            </w:r>
          </w:p>
        </w:tc>
        <w:tc>
          <w:tcPr>
            <w:tcW w:w="288" w:type="dxa"/>
            <w:tcBorders>
              <w:top w:val="outset" w:sz="6" w:space="0" w:color="auto"/>
              <w:left w:val="outset" w:sz="6" w:space="0" w:color="auto"/>
              <w:bottom w:val="outset" w:sz="6" w:space="0" w:color="auto"/>
              <w:right w:val="outset" w:sz="6" w:space="0" w:color="auto"/>
            </w:tcBorders>
            <w:vAlign w:val="center"/>
          </w:tcPr>
          <w:p w14:paraId="0A7A4D70"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10F9746B"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4CF3DF39"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42C769F2"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77383364" w14:textId="77777777" w:rsidR="007323EB" w:rsidRPr="0054283F" w:rsidRDefault="007323EB" w:rsidP="009C53E6">
            <w:pPr>
              <w:spacing w:after="0"/>
              <w:rPr>
                <w:sz w:val="22"/>
                <w:szCs w:val="22"/>
              </w:rPr>
            </w:pPr>
          </w:p>
        </w:tc>
      </w:tr>
      <w:tr w:rsidR="007323EB" w:rsidRPr="005C7F4C" w14:paraId="369ABE37" w14:textId="77777777" w:rsidTr="00B91AE9">
        <w:trPr>
          <w:cantSplit/>
          <w:tblCellSpacing w:w="0" w:type="dxa"/>
        </w:trPr>
        <w:tc>
          <w:tcPr>
            <w:tcW w:w="4320" w:type="dxa"/>
            <w:tcBorders>
              <w:top w:val="outset" w:sz="6" w:space="0" w:color="auto"/>
              <w:left w:val="outset" w:sz="6" w:space="0" w:color="auto"/>
              <w:bottom w:val="outset" w:sz="6" w:space="0" w:color="auto"/>
              <w:right w:val="outset" w:sz="6" w:space="0" w:color="auto"/>
            </w:tcBorders>
            <w:vAlign w:val="center"/>
          </w:tcPr>
          <w:p w14:paraId="3EE5A7E6" w14:textId="77777777" w:rsidR="007323EB" w:rsidRPr="005C7F4C" w:rsidRDefault="007323EB" w:rsidP="007323EB">
            <w:pPr>
              <w:numPr>
                <w:ilvl w:val="0"/>
                <w:numId w:val="9"/>
              </w:numPr>
              <w:spacing w:after="0"/>
              <w:ind w:left="360"/>
              <w:rPr>
                <w:sz w:val="22"/>
                <w:szCs w:val="22"/>
              </w:rPr>
            </w:pPr>
            <w:r>
              <w:rPr>
                <w:sz w:val="22"/>
                <w:szCs w:val="22"/>
              </w:rPr>
              <w:t>Definitions of risk tolerances.</w:t>
            </w:r>
          </w:p>
        </w:tc>
        <w:tc>
          <w:tcPr>
            <w:tcW w:w="8640" w:type="dxa"/>
            <w:tcBorders>
              <w:top w:val="outset" w:sz="6" w:space="0" w:color="auto"/>
              <w:left w:val="outset" w:sz="6" w:space="0" w:color="auto"/>
              <w:bottom w:val="outset" w:sz="6" w:space="0" w:color="auto"/>
              <w:right w:val="outset" w:sz="6" w:space="0" w:color="auto"/>
            </w:tcBorders>
            <w:vAlign w:val="center"/>
          </w:tcPr>
          <w:p w14:paraId="0B66F7AD" w14:textId="77777777" w:rsidR="007323EB" w:rsidRPr="005C7F4C" w:rsidRDefault="007323EB" w:rsidP="009C53E6">
            <w:pPr>
              <w:spacing w:after="0"/>
              <w:rPr>
                <w:sz w:val="22"/>
                <w:szCs w:val="22"/>
              </w:rPr>
            </w:pPr>
            <w:r>
              <w:rPr>
                <w:sz w:val="22"/>
                <w:szCs w:val="22"/>
              </w:rPr>
              <w:t xml:space="preserve">Management defines the acceptable level of variation in performance relative to the achievement of objectives. </w:t>
            </w:r>
          </w:p>
        </w:tc>
        <w:tc>
          <w:tcPr>
            <w:tcW w:w="288" w:type="dxa"/>
            <w:tcBorders>
              <w:top w:val="outset" w:sz="6" w:space="0" w:color="auto"/>
              <w:left w:val="outset" w:sz="6" w:space="0" w:color="auto"/>
              <w:bottom w:val="outset" w:sz="6" w:space="0" w:color="auto"/>
              <w:right w:val="outset" w:sz="6" w:space="0" w:color="auto"/>
            </w:tcBorders>
            <w:vAlign w:val="center"/>
          </w:tcPr>
          <w:p w14:paraId="08386884"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770E3A0F"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77D654CC"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747FFFFB"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6D8C3359" w14:textId="77777777" w:rsidR="007323EB" w:rsidRPr="0054283F" w:rsidRDefault="007323EB" w:rsidP="009C53E6">
            <w:pPr>
              <w:spacing w:after="0"/>
              <w:rPr>
                <w:sz w:val="22"/>
                <w:szCs w:val="22"/>
              </w:rPr>
            </w:pPr>
          </w:p>
        </w:tc>
      </w:tr>
    </w:tbl>
    <w:p w14:paraId="69801893" w14:textId="77777777" w:rsidR="002D717D" w:rsidRDefault="002D717D" w:rsidP="002D717D">
      <w:pPr>
        <w:spacing w:after="0"/>
        <w:rPr>
          <w:sz w:val="16"/>
          <w:szCs w:val="16"/>
        </w:rPr>
      </w:pPr>
    </w:p>
    <w:p w14:paraId="723B9C03" w14:textId="77777777" w:rsidR="002D717D" w:rsidRPr="00303715" w:rsidRDefault="002D717D" w:rsidP="00303715">
      <w:pPr>
        <w:spacing w:after="0"/>
        <w:rPr>
          <w:sz w:val="16"/>
          <w:szCs w:val="16"/>
        </w:rPr>
      </w:pPr>
      <w:r w:rsidRPr="00630A55">
        <w:rPr>
          <w:noProof/>
          <w:sz w:val="16"/>
          <w:szCs w:val="16"/>
        </w:rPr>
        <mc:AlternateContent>
          <mc:Choice Requires="wps">
            <w:drawing>
              <wp:inline distT="0" distB="0" distL="0" distR="0" wp14:anchorId="168E4C3B" wp14:editId="6C0F20B0">
                <wp:extent cx="9144000" cy="255270"/>
                <wp:effectExtent l="0" t="0" r="19050" b="1143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255270"/>
                        </a:xfrm>
                        <a:prstGeom prst="rect">
                          <a:avLst/>
                        </a:prstGeom>
                        <a:solidFill>
                          <a:srgbClr val="B6E8BB"/>
                        </a:solidFill>
                        <a:ln w="9525">
                          <a:solidFill>
                            <a:schemeClr val="tx1">
                              <a:lumMod val="65000"/>
                              <a:lumOff val="35000"/>
                            </a:schemeClr>
                          </a:solidFill>
                          <a:miter lim="800000"/>
                          <a:headEnd/>
                          <a:tailEnd/>
                        </a:ln>
                      </wps:spPr>
                      <wps:txbx>
                        <w:txbxContent>
                          <w:p w14:paraId="1497BC74" w14:textId="77777777" w:rsidR="002D717D" w:rsidRDefault="002D717D" w:rsidP="002D717D">
                            <w:r>
                              <w:rPr>
                                <w:b/>
                                <w:bCs/>
                                <w:sz w:val="22"/>
                                <w:szCs w:val="22"/>
                              </w:rPr>
                              <w:t>7 – Identify, Analyze, and Respond to Risks</w:t>
                            </w:r>
                          </w:p>
                        </w:txbxContent>
                      </wps:txbx>
                      <wps:bodyPr rot="0" vert="horz" wrap="square" lIns="18288" tIns="18288" rIns="18288" bIns="18288" anchor="b" anchorCtr="0">
                        <a:noAutofit/>
                      </wps:bodyPr>
                    </wps:wsp>
                  </a:graphicData>
                </a:graphic>
              </wp:inline>
            </w:drawing>
          </mc:Choice>
          <mc:Fallback>
            <w:pict>
              <v:shape w14:anchorId="168E4C3B" id="_x0000_s1034" type="#_x0000_t202" style="width:10in;height:20.1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jDMQIAAGAEAAAOAAAAZHJzL2Uyb0RvYy54bWysVF1v2yAUfZ+0/4B4X+x4TZZZcaombadJ&#10;3YfU7QdgjGM04DIgsbNf3wtO0rR7m/aCuBd8OPece728HrQie+G8BFPR6SSnRBgOjTTbiv78cf9u&#10;QYkPzDRMgREVPQhPr1dv3yx7W4oCOlCNcARBjC97W9EuBFtmmeed0MxPwAqDhy04zQKGbps1jvWI&#10;rlVW5Pk868E11gEX3mP2djykq4TftoKHb23rRSCqosgtpNWltY5rtlqycuuY7SQ/0mD/wEIzafDR&#10;M9QtC4zsnPwLSkvuwEMbJhx0Bm0ruUg1YDXT/FU1jx2zItWC4nh7lsn/P1j+df9ovzsShjUMaGAq&#10;wtsH4L88MbDpmNmKG+eg7wRr8OFplCzrrS+Pn0apfekjSN1/gQZNZrsACWhonY6qYJ0E0dGAw1l0&#10;MQTCMflxenWV53jE8ayYzYoPyZWMlaevrfPhkwBN4qaiDk1N6Gz/4ENkw8rTlfiYByWbe6lUCty2&#10;3ihH9gwbYD2/W6zXqYBX15QhPVKZFbNRgBcQsRfFGSQMo0hqp7HaEXg+ixWkXsI0dtyYfn9KI8PU&#10;0REl8X3BUcuAM6CkrugCcU5IUfA70yTUwKQa9wilzNGBKPoofxjqgcgGASKLaEgNzQEtcTC2PI4o&#10;bjpwfyjpsd0r6n/vmBOUqM8m2rooFjiq4TJwl0F9GTDDEaqiNSXjdhPSTEXFDdyg/a1MzjwzOVLG&#10;Nk4CHEcuzsllnG49/xhWTwAAAP//AwBQSwMEFAAGAAgAAAAhAHl0ADXbAAAABQEAAA8AAABkcnMv&#10;ZG93bnJldi54bWxMj0FLw0AQhe+C/2EZwZvdtQSVmE0ploIXKUk96G2aHZNodjbsbpv479160cuD&#10;xxve+6ZYzXYQJ/Khd6zhdqFAEDfO9NxqeN1vbx5AhIhscHBMGr4pwKq8vCgwN27iik51bEUq4ZCj&#10;hi7GMZcyNB1ZDAs3Eqfsw3mLMVnfSuNxSuV2kEul7qTFntNChyM9ddR81Ueroa6q5nnr73EaNy/z&#10;2/p9t+k/d1pfX83rRxCR5vh3DGf8hA5lYjq4I5sgBg3pkfir5yzLVPIHDZlagiwL+Z++/AEAAP//&#10;AwBQSwECLQAUAAYACAAAACEAtoM4kv4AAADhAQAAEwAAAAAAAAAAAAAAAAAAAAAAW0NvbnRlbnRf&#10;VHlwZXNdLnhtbFBLAQItABQABgAIAAAAIQA4/SH/1gAAAJQBAAALAAAAAAAAAAAAAAAAAC8BAABf&#10;cmVscy8ucmVsc1BLAQItABQABgAIAAAAIQA4S+jDMQIAAGAEAAAOAAAAAAAAAAAAAAAAAC4CAABk&#10;cnMvZTJvRG9jLnhtbFBLAQItABQABgAIAAAAIQB5dAA12wAAAAUBAAAPAAAAAAAAAAAAAAAAAIsE&#10;AABkcnMvZG93bnJldi54bWxQSwUGAAAAAAQABADzAAAAkwUAAAAA&#10;" fillcolor="#b6e8bb" strokecolor="#5a5a5a [2109]">
                <v:textbox inset="1.44pt,1.44pt,1.44pt,1.44pt">
                  <w:txbxContent>
                    <w:p w14:paraId="1497BC74" w14:textId="77777777" w:rsidR="002D717D" w:rsidRDefault="002D717D" w:rsidP="002D717D">
                      <w:r>
                        <w:rPr>
                          <w:b/>
                          <w:bCs/>
                          <w:sz w:val="22"/>
                          <w:szCs w:val="22"/>
                        </w:rPr>
                        <w:t>7 – Identify, Analyze, and Respond to Risks</w:t>
                      </w:r>
                    </w:p>
                  </w:txbxContent>
                </v:textbox>
                <w10:anchorlock/>
              </v:shape>
            </w:pict>
          </mc:Fallback>
        </mc:AlternateContent>
      </w:r>
    </w:p>
    <w:tbl>
      <w:tblPr>
        <w:tblW w:w="14400" w:type="dxa"/>
        <w:tblCellSpacing w:w="0" w:type="dxa"/>
        <w:tblInd w:w="5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Description w:val="Identify, analyze and responds to risks factors"/>
      </w:tblPr>
      <w:tblGrid>
        <w:gridCol w:w="4320"/>
        <w:gridCol w:w="8640"/>
        <w:gridCol w:w="288"/>
        <w:gridCol w:w="288"/>
        <w:gridCol w:w="288"/>
        <w:gridCol w:w="288"/>
        <w:gridCol w:w="288"/>
      </w:tblGrid>
      <w:tr w:rsidR="00737620" w:rsidRPr="00C32A20" w14:paraId="14CCDC40" w14:textId="77777777" w:rsidTr="00B91AE9">
        <w:trPr>
          <w:cantSplit/>
          <w:tblHeader/>
          <w:tblCellSpacing w:w="0" w:type="dxa"/>
        </w:trPr>
        <w:tc>
          <w:tcPr>
            <w:tcW w:w="4320" w:type="dxa"/>
            <w:tcBorders>
              <w:top w:val="outset" w:sz="6" w:space="0" w:color="auto"/>
              <w:left w:val="outset" w:sz="6" w:space="0" w:color="auto"/>
              <w:bottom w:val="outset" w:sz="6" w:space="0" w:color="auto"/>
              <w:right w:val="outset" w:sz="6" w:space="0" w:color="auto"/>
            </w:tcBorders>
            <w:vAlign w:val="center"/>
          </w:tcPr>
          <w:p w14:paraId="73DD0C68" w14:textId="77777777" w:rsidR="00737620" w:rsidRPr="0054283F" w:rsidRDefault="00737620" w:rsidP="007167B1">
            <w:pPr>
              <w:spacing w:after="0"/>
              <w:jc w:val="center"/>
              <w:rPr>
                <w:b/>
                <w:bCs/>
                <w:sz w:val="22"/>
                <w:szCs w:val="22"/>
              </w:rPr>
            </w:pPr>
            <w:r w:rsidRPr="0054283F">
              <w:rPr>
                <w:b/>
                <w:bCs/>
                <w:sz w:val="22"/>
                <w:szCs w:val="22"/>
              </w:rPr>
              <w:t>Assessment Factor</w:t>
            </w:r>
          </w:p>
        </w:tc>
        <w:tc>
          <w:tcPr>
            <w:tcW w:w="8640" w:type="dxa"/>
            <w:tcBorders>
              <w:top w:val="outset" w:sz="6" w:space="0" w:color="auto"/>
              <w:left w:val="outset" w:sz="6" w:space="0" w:color="auto"/>
              <w:bottom w:val="outset" w:sz="6" w:space="0" w:color="auto"/>
              <w:right w:val="outset" w:sz="6" w:space="0" w:color="auto"/>
            </w:tcBorders>
            <w:vAlign w:val="center"/>
          </w:tcPr>
          <w:p w14:paraId="0231F296" w14:textId="77777777" w:rsidR="00737620" w:rsidRPr="0054283F" w:rsidRDefault="00737620" w:rsidP="007167B1">
            <w:pPr>
              <w:spacing w:after="0"/>
              <w:jc w:val="center"/>
              <w:rPr>
                <w:b/>
                <w:bCs/>
                <w:sz w:val="22"/>
                <w:szCs w:val="22"/>
              </w:rPr>
            </w:pPr>
            <w:r w:rsidRPr="0054283F">
              <w:rPr>
                <w:b/>
                <w:bCs/>
                <w:sz w:val="22"/>
                <w:szCs w:val="22"/>
              </w:rPr>
              <w:t>Indication of Controls</w:t>
            </w:r>
          </w:p>
        </w:tc>
        <w:tc>
          <w:tcPr>
            <w:tcW w:w="288" w:type="dxa"/>
            <w:tcBorders>
              <w:top w:val="outset" w:sz="6" w:space="0" w:color="auto"/>
              <w:left w:val="outset" w:sz="6" w:space="0" w:color="auto"/>
              <w:bottom w:val="outset" w:sz="6" w:space="0" w:color="auto"/>
              <w:right w:val="outset" w:sz="6" w:space="0" w:color="auto"/>
            </w:tcBorders>
            <w:vAlign w:val="center"/>
          </w:tcPr>
          <w:p w14:paraId="51342142" w14:textId="77777777" w:rsidR="00737620" w:rsidRPr="0054283F" w:rsidRDefault="00737620" w:rsidP="007167B1">
            <w:pPr>
              <w:spacing w:after="0" w:line="180" w:lineRule="exact"/>
              <w:jc w:val="center"/>
              <w:rPr>
                <w:b/>
                <w:bCs/>
                <w:sz w:val="22"/>
                <w:szCs w:val="22"/>
              </w:rPr>
            </w:pPr>
            <w:r w:rsidRPr="0054283F">
              <w:rPr>
                <w:b/>
                <w:bCs/>
                <w:sz w:val="22"/>
                <w:szCs w:val="22"/>
              </w:rPr>
              <w:t>1</w:t>
            </w:r>
          </w:p>
        </w:tc>
        <w:tc>
          <w:tcPr>
            <w:tcW w:w="288" w:type="dxa"/>
            <w:tcBorders>
              <w:top w:val="outset" w:sz="6" w:space="0" w:color="auto"/>
              <w:left w:val="outset" w:sz="6" w:space="0" w:color="auto"/>
              <w:bottom w:val="outset" w:sz="6" w:space="0" w:color="auto"/>
              <w:right w:val="outset" w:sz="6" w:space="0" w:color="auto"/>
            </w:tcBorders>
            <w:vAlign w:val="center"/>
          </w:tcPr>
          <w:p w14:paraId="57ECC6BB" w14:textId="77777777" w:rsidR="00737620" w:rsidRPr="0054283F" w:rsidRDefault="00737620" w:rsidP="007167B1">
            <w:pPr>
              <w:spacing w:after="0" w:line="180" w:lineRule="exact"/>
              <w:jc w:val="center"/>
              <w:rPr>
                <w:b/>
                <w:bCs/>
                <w:sz w:val="22"/>
                <w:szCs w:val="22"/>
              </w:rPr>
            </w:pPr>
            <w:r w:rsidRPr="0054283F">
              <w:rPr>
                <w:b/>
                <w:bCs/>
                <w:sz w:val="22"/>
                <w:szCs w:val="22"/>
              </w:rPr>
              <w:t>2</w:t>
            </w:r>
          </w:p>
        </w:tc>
        <w:tc>
          <w:tcPr>
            <w:tcW w:w="288" w:type="dxa"/>
            <w:tcBorders>
              <w:top w:val="outset" w:sz="6" w:space="0" w:color="auto"/>
              <w:left w:val="outset" w:sz="6" w:space="0" w:color="auto"/>
              <w:bottom w:val="outset" w:sz="6" w:space="0" w:color="auto"/>
              <w:right w:val="outset" w:sz="6" w:space="0" w:color="auto"/>
            </w:tcBorders>
            <w:vAlign w:val="center"/>
          </w:tcPr>
          <w:p w14:paraId="3190D80A" w14:textId="77777777" w:rsidR="00737620" w:rsidRPr="0054283F" w:rsidRDefault="00737620" w:rsidP="007167B1">
            <w:pPr>
              <w:spacing w:after="0" w:line="180" w:lineRule="exact"/>
              <w:jc w:val="center"/>
              <w:rPr>
                <w:b/>
                <w:bCs/>
                <w:sz w:val="22"/>
                <w:szCs w:val="22"/>
              </w:rPr>
            </w:pPr>
            <w:r w:rsidRPr="0054283F">
              <w:rPr>
                <w:b/>
                <w:bCs/>
                <w:sz w:val="22"/>
                <w:szCs w:val="22"/>
              </w:rPr>
              <w:t>3</w:t>
            </w:r>
          </w:p>
        </w:tc>
        <w:tc>
          <w:tcPr>
            <w:tcW w:w="288" w:type="dxa"/>
            <w:tcBorders>
              <w:top w:val="outset" w:sz="6" w:space="0" w:color="auto"/>
              <w:left w:val="outset" w:sz="6" w:space="0" w:color="auto"/>
              <w:bottom w:val="outset" w:sz="6" w:space="0" w:color="auto"/>
              <w:right w:val="outset" w:sz="6" w:space="0" w:color="auto"/>
            </w:tcBorders>
            <w:vAlign w:val="center"/>
          </w:tcPr>
          <w:p w14:paraId="1CBCC4E3" w14:textId="77777777" w:rsidR="00737620" w:rsidRPr="0054283F" w:rsidRDefault="00737620" w:rsidP="007167B1">
            <w:pPr>
              <w:spacing w:after="0" w:line="180" w:lineRule="exact"/>
              <w:jc w:val="center"/>
              <w:rPr>
                <w:b/>
                <w:bCs/>
                <w:sz w:val="22"/>
                <w:szCs w:val="22"/>
              </w:rPr>
            </w:pPr>
            <w:r w:rsidRPr="0054283F">
              <w:rPr>
                <w:b/>
                <w:bCs/>
                <w:sz w:val="22"/>
                <w:szCs w:val="22"/>
              </w:rPr>
              <w:t>4</w:t>
            </w:r>
          </w:p>
        </w:tc>
        <w:tc>
          <w:tcPr>
            <w:tcW w:w="288" w:type="dxa"/>
            <w:tcBorders>
              <w:top w:val="outset" w:sz="6" w:space="0" w:color="auto"/>
              <w:left w:val="outset" w:sz="6" w:space="0" w:color="auto"/>
              <w:bottom w:val="outset" w:sz="6" w:space="0" w:color="auto"/>
              <w:right w:val="outset" w:sz="6" w:space="0" w:color="auto"/>
            </w:tcBorders>
            <w:vAlign w:val="center"/>
          </w:tcPr>
          <w:p w14:paraId="10D9F65C" w14:textId="77777777" w:rsidR="00737620" w:rsidRPr="0054283F" w:rsidRDefault="00737620" w:rsidP="007167B1">
            <w:pPr>
              <w:spacing w:after="0" w:line="180" w:lineRule="exact"/>
              <w:jc w:val="center"/>
              <w:rPr>
                <w:b/>
                <w:bCs/>
                <w:sz w:val="22"/>
                <w:szCs w:val="22"/>
              </w:rPr>
            </w:pPr>
            <w:r w:rsidRPr="0054283F">
              <w:rPr>
                <w:b/>
                <w:bCs/>
                <w:sz w:val="22"/>
                <w:szCs w:val="22"/>
              </w:rPr>
              <w:t>5</w:t>
            </w:r>
          </w:p>
        </w:tc>
      </w:tr>
      <w:tr w:rsidR="007323EB" w:rsidRPr="00C32A20" w14:paraId="1352562D" w14:textId="77777777" w:rsidTr="00B91AE9">
        <w:trPr>
          <w:cantSplit/>
          <w:tblCellSpacing w:w="0" w:type="dxa"/>
        </w:trPr>
        <w:tc>
          <w:tcPr>
            <w:tcW w:w="4320" w:type="dxa"/>
            <w:tcBorders>
              <w:top w:val="outset" w:sz="6" w:space="0" w:color="auto"/>
              <w:left w:val="outset" w:sz="6" w:space="0" w:color="auto"/>
              <w:bottom w:val="outset" w:sz="6" w:space="0" w:color="auto"/>
              <w:right w:val="outset" w:sz="6" w:space="0" w:color="auto"/>
            </w:tcBorders>
            <w:vAlign w:val="center"/>
          </w:tcPr>
          <w:p w14:paraId="122A38E7" w14:textId="77777777" w:rsidR="007323EB" w:rsidRPr="00C32A20" w:rsidRDefault="007323EB" w:rsidP="007323EB">
            <w:pPr>
              <w:numPr>
                <w:ilvl w:val="0"/>
                <w:numId w:val="10"/>
              </w:numPr>
              <w:spacing w:after="0"/>
              <w:ind w:left="360"/>
              <w:rPr>
                <w:sz w:val="22"/>
                <w:szCs w:val="22"/>
              </w:rPr>
            </w:pPr>
            <w:bookmarkStart w:id="6" w:name="ra-r"/>
            <w:bookmarkEnd w:id="6"/>
            <w:r>
              <w:rPr>
                <w:sz w:val="22"/>
                <w:szCs w:val="22"/>
              </w:rPr>
              <w:t>Identification of risks.</w:t>
            </w:r>
            <w:r w:rsidRPr="00C32A20">
              <w:rPr>
                <w:sz w:val="22"/>
                <w:szCs w:val="22"/>
              </w:rPr>
              <w:t xml:space="preserve"> </w:t>
            </w:r>
          </w:p>
        </w:tc>
        <w:tc>
          <w:tcPr>
            <w:tcW w:w="8640" w:type="dxa"/>
            <w:tcBorders>
              <w:top w:val="outset" w:sz="6" w:space="0" w:color="auto"/>
              <w:left w:val="outset" w:sz="6" w:space="0" w:color="auto"/>
              <w:bottom w:val="outset" w:sz="6" w:space="0" w:color="auto"/>
              <w:right w:val="outset" w:sz="6" w:space="0" w:color="auto"/>
            </w:tcBorders>
            <w:vAlign w:val="center"/>
          </w:tcPr>
          <w:p w14:paraId="78D5AB7D" w14:textId="77777777" w:rsidR="007323EB" w:rsidRPr="00C32A20" w:rsidRDefault="007323EB" w:rsidP="009C53E6">
            <w:pPr>
              <w:spacing w:after="0"/>
              <w:rPr>
                <w:sz w:val="22"/>
                <w:szCs w:val="22"/>
              </w:rPr>
            </w:pPr>
            <w:r>
              <w:rPr>
                <w:sz w:val="22"/>
                <w:szCs w:val="22"/>
              </w:rPr>
              <w:t>Management has a</w:t>
            </w:r>
            <w:r w:rsidRPr="00C32A20">
              <w:rPr>
                <w:sz w:val="22"/>
                <w:szCs w:val="22"/>
              </w:rPr>
              <w:t xml:space="preserve"> process </w:t>
            </w:r>
            <w:r>
              <w:rPr>
                <w:sz w:val="22"/>
                <w:szCs w:val="22"/>
              </w:rPr>
              <w:t>for analyzing risks, including both inherent and residual risk, and considers internal and external risk factors.</w:t>
            </w:r>
          </w:p>
        </w:tc>
        <w:tc>
          <w:tcPr>
            <w:tcW w:w="288" w:type="dxa"/>
            <w:tcBorders>
              <w:top w:val="outset" w:sz="6" w:space="0" w:color="auto"/>
              <w:left w:val="outset" w:sz="6" w:space="0" w:color="auto"/>
              <w:bottom w:val="outset" w:sz="6" w:space="0" w:color="auto"/>
              <w:right w:val="outset" w:sz="6" w:space="0" w:color="auto"/>
            </w:tcBorders>
            <w:vAlign w:val="center"/>
          </w:tcPr>
          <w:p w14:paraId="3820D5BE"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5EB4B343"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554DF7FE"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2B2F9F45"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5CFDE54B" w14:textId="77777777" w:rsidR="007323EB" w:rsidRPr="0054283F" w:rsidRDefault="007323EB" w:rsidP="009C53E6">
            <w:pPr>
              <w:spacing w:after="0"/>
              <w:rPr>
                <w:sz w:val="22"/>
                <w:szCs w:val="22"/>
              </w:rPr>
            </w:pPr>
          </w:p>
        </w:tc>
      </w:tr>
      <w:tr w:rsidR="007323EB" w:rsidRPr="00C32A20" w14:paraId="7C0B1FE7" w14:textId="77777777" w:rsidTr="00B91AE9">
        <w:trPr>
          <w:cantSplit/>
          <w:tblCellSpacing w:w="0" w:type="dxa"/>
        </w:trPr>
        <w:tc>
          <w:tcPr>
            <w:tcW w:w="4320" w:type="dxa"/>
            <w:tcBorders>
              <w:top w:val="outset" w:sz="6" w:space="0" w:color="auto"/>
              <w:left w:val="outset" w:sz="6" w:space="0" w:color="auto"/>
              <w:bottom w:val="outset" w:sz="6" w:space="0" w:color="auto"/>
              <w:right w:val="outset" w:sz="6" w:space="0" w:color="auto"/>
            </w:tcBorders>
            <w:vAlign w:val="center"/>
          </w:tcPr>
          <w:p w14:paraId="58C0AD59" w14:textId="77777777" w:rsidR="007323EB" w:rsidRPr="00C32A20" w:rsidRDefault="007323EB" w:rsidP="007323EB">
            <w:pPr>
              <w:numPr>
                <w:ilvl w:val="0"/>
                <w:numId w:val="10"/>
              </w:numPr>
              <w:spacing w:after="0"/>
              <w:ind w:left="360"/>
              <w:rPr>
                <w:sz w:val="22"/>
                <w:szCs w:val="22"/>
              </w:rPr>
            </w:pPr>
            <w:r>
              <w:rPr>
                <w:sz w:val="22"/>
                <w:szCs w:val="22"/>
              </w:rPr>
              <w:t>Analysis of risks.</w:t>
            </w:r>
            <w:r w:rsidRPr="00C32A20">
              <w:rPr>
                <w:sz w:val="22"/>
                <w:szCs w:val="22"/>
              </w:rPr>
              <w:t xml:space="preserve"> </w:t>
            </w:r>
          </w:p>
        </w:tc>
        <w:tc>
          <w:tcPr>
            <w:tcW w:w="8640" w:type="dxa"/>
            <w:tcBorders>
              <w:top w:val="outset" w:sz="6" w:space="0" w:color="auto"/>
              <w:left w:val="outset" w:sz="6" w:space="0" w:color="auto"/>
              <w:bottom w:val="outset" w:sz="6" w:space="0" w:color="auto"/>
              <w:right w:val="outset" w:sz="6" w:space="0" w:color="auto"/>
            </w:tcBorders>
            <w:vAlign w:val="center"/>
          </w:tcPr>
          <w:p w14:paraId="72C72797" w14:textId="77777777" w:rsidR="007323EB" w:rsidRPr="00C32A20" w:rsidRDefault="007323EB" w:rsidP="009C53E6">
            <w:pPr>
              <w:spacing w:after="0"/>
              <w:rPr>
                <w:sz w:val="22"/>
                <w:szCs w:val="22"/>
              </w:rPr>
            </w:pPr>
            <w:r>
              <w:rPr>
                <w:sz w:val="22"/>
                <w:szCs w:val="22"/>
              </w:rPr>
              <w:t>Management has a p</w:t>
            </w:r>
            <w:r w:rsidRPr="00C32A20">
              <w:rPr>
                <w:sz w:val="22"/>
                <w:szCs w:val="22"/>
              </w:rPr>
              <w:t xml:space="preserve">rocess </w:t>
            </w:r>
            <w:r>
              <w:rPr>
                <w:sz w:val="22"/>
                <w:szCs w:val="22"/>
              </w:rPr>
              <w:t xml:space="preserve">to estimate the significance of the identified risks and their effect on achieving the defined objectives.  </w:t>
            </w:r>
            <w:r w:rsidRPr="00C32A20">
              <w:rPr>
                <w:sz w:val="22"/>
                <w:szCs w:val="22"/>
              </w:rPr>
              <w:t xml:space="preserve"> </w:t>
            </w:r>
          </w:p>
        </w:tc>
        <w:tc>
          <w:tcPr>
            <w:tcW w:w="288" w:type="dxa"/>
            <w:tcBorders>
              <w:top w:val="outset" w:sz="6" w:space="0" w:color="auto"/>
              <w:left w:val="outset" w:sz="6" w:space="0" w:color="auto"/>
              <w:bottom w:val="outset" w:sz="6" w:space="0" w:color="auto"/>
              <w:right w:val="outset" w:sz="6" w:space="0" w:color="auto"/>
            </w:tcBorders>
            <w:vAlign w:val="center"/>
          </w:tcPr>
          <w:p w14:paraId="5D46BA26"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7D602C07"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6D85FBC8"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48190F95"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04779E93" w14:textId="77777777" w:rsidR="007323EB" w:rsidRPr="0054283F" w:rsidRDefault="007323EB" w:rsidP="009C53E6">
            <w:pPr>
              <w:spacing w:after="0"/>
              <w:rPr>
                <w:sz w:val="22"/>
                <w:szCs w:val="22"/>
              </w:rPr>
            </w:pPr>
          </w:p>
        </w:tc>
      </w:tr>
      <w:tr w:rsidR="007323EB" w:rsidRPr="00C32A20" w14:paraId="43AAAEFD" w14:textId="77777777" w:rsidTr="00B91AE9">
        <w:trPr>
          <w:cantSplit/>
          <w:tblCellSpacing w:w="0" w:type="dxa"/>
        </w:trPr>
        <w:tc>
          <w:tcPr>
            <w:tcW w:w="4320" w:type="dxa"/>
            <w:tcBorders>
              <w:top w:val="outset" w:sz="6" w:space="0" w:color="auto"/>
              <w:left w:val="outset" w:sz="6" w:space="0" w:color="auto"/>
              <w:bottom w:val="outset" w:sz="6" w:space="0" w:color="auto"/>
              <w:right w:val="outset" w:sz="6" w:space="0" w:color="auto"/>
            </w:tcBorders>
            <w:vAlign w:val="center"/>
          </w:tcPr>
          <w:p w14:paraId="51D3CB17" w14:textId="77777777" w:rsidR="007323EB" w:rsidRPr="00C32A20" w:rsidRDefault="007323EB" w:rsidP="007323EB">
            <w:pPr>
              <w:numPr>
                <w:ilvl w:val="0"/>
                <w:numId w:val="10"/>
              </w:numPr>
              <w:spacing w:after="0"/>
              <w:ind w:left="360"/>
              <w:rPr>
                <w:sz w:val="22"/>
                <w:szCs w:val="22"/>
              </w:rPr>
            </w:pPr>
            <w:r>
              <w:rPr>
                <w:sz w:val="22"/>
                <w:szCs w:val="22"/>
              </w:rPr>
              <w:t>Response to risks.</w:t>
            </w:r>
            <w:r w:rsidRPr="00C32A20">
              <w:rPr>
                <w:sz w:val="22"/>
                <w:szCs w:val="22"/>
              </w:rPr>
              <w:t xml:space="preserve"> </w:t>
            </w:r>
          </w:p>
        </w:tc>
        <w:tc>
          <w:tcPr>
            <w:tcW w:w="8640" w:type="dxa"/>
            <w:tcBorders>
              <w:top w:val="outset" w:sz="6" w:space="0" w:color="auto"/>
              <w:left w:val="outset" w:sz="6" w:space="0" w:color="auto"/>
              <w:bottom w:val="outset" w:sz="6" w:space="0" w:color="auto"/>
              <w:right w:val="outset" w:sz="6" w:space="0" w:color="auto"/>
            </w:tcBorders>
            <w:vAlign w:val="center"/>
          </w:tcPr>
          <w:p w14:paraId="45231A08" w14:textId="77777777" w:rsidR="007323EB" w:rsidRPr="00C32A20" w:rsidRDefault="007323EB" w:rsidP="009C53E6">
            <w:pPr>
              <w:spacing w:after="0"/>
              <w:rPr>
                <w:sz w:val="22"/>
                <w:szCs w:val="22"/>
              </w:rPr>
            </w:pPr>
            <w:r>
              <w:rPr>
                <w:sz w:val="22"/>
                <w:szCs w:val="22"/>
              </w:rPr>
              <w:t>Management has specific actions to respond to the analyzed risk</w:t>
            </w:r>
            <w:r w:rsidRPr="00C32A20">
              <w:rPr>
                <w:sz w:val="22"/>
                <w:szCs w:val="22"/>
              </w:rPr>
              <w:t>.</w:t>
            </w:r>
          </w:p>
        </w:tc>
        <w:tc>
          <w:tcPr>
            <w:tcW w:w="288" w:type="dxa"/>
            <w:tcBorders>
              <w:top w:val="outset" w:sz="6" w:space="0" w:color="auto"/>
              <w:left w:val="outset" w:sz="6" w:space="0" w:color="auto"/>
              <w:bottom w:val="outset" w:sz="6" w:space="0" w:color="auto"/>
              <w:right w:val="outset" w:sz="6" w:space="0" w:color="auto"/>
            </w:tcBorders>
            <w:vAlign w:val="center"/>
          </w:tcPr>
          <w:p w14:paraId="6EAA753A"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1C60277C"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2FD78BCD"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7B1B0372"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566033A9" w14:textId="77777777" w:rsidR="007323EB" w:rsidRPr="0054283F" w:rsidRDefault="007323EB" w:rsidP="009C53E6">
            <w:pPr>
              <w:spacing w:after="0"/>
              <w:rPr>
                <w:sz w:val="22"/>
                <w:szCs w:val="22"/>
              </w:rPr>
            </w:pPr>
          </w:p>
        </w:tc>
      </w:tr>
    </w:tbl>
    <w:p w14:paraId="0607FC86" w14:textId="77777777" w:rsidR="004F6F8E" w:rsidRDefault="004F6F8E" w:rsidP="008E50CE">
      <w:pPr>
        <w:spacing w:after="720"/>
        <w:rPr>
          <w:sz w:val="16"/>
          <w:szCs w:val="16"/>
        </w:rPr>
      </w:pPr>
    </w:p>
    <w:p w14:paraId="7B6F67A2" w14:textId="77777777" w:rsidR="00303715" w:rsidRPr="00303715" w:rsidRDefault="00303715" w:rsidP="001C74B6">
      <w:pPr>
        <w:spacing w:after="0"/>
        <w:rPr>
          <w:sz w:val="16"/>
          <w:szCs w:val="16"/>
        </w:rPr>
      </w:pPr>
      <w:r w:rsidRPr="00630A55">
        <w:rPr>
          <w:noProof/>
          <w:sz w:val="16"/>
          <w:szCs w:val="16"/>
        </w:rPr>
        <w:lastRenderedPageBreak/>
        <mc:AlternateContent>
          <mc:Choice Requires="wps">
            <w:drawing>
              <wp:inline distT="0" distB="0" distL="0" distR="0" wp14:anchorId="1B65F50E" wp14:editId="3176C9F7">
                <wp:extent cx="9144000" cy="255270"/>
                <wp:effectExtent l="0" t="0" r="19050" b="1143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255270"/>
                        </a:xfrm>
                        <a:prstGeom prst="rect">
                          <a:avLst/>
                        </a:prstGeom>
                        <a:solidFill>
                          <a:srgbClr val="B6E8BB"/>
                        </a:solidFill>
                        <a:ln w="9525">
                          <a:solidFill>
                            <a:schemeClr val="tx1">
                              <a:lumMod val="65000"/>
                              <a:lumOff val="35000"/>
                            </a:schemeClr>
                          </a:solidFill>
                          <a:miter lim="800000"/>
                          <a:headEnd/>
                          <a:tailEnd/>
                        </a:ln>
                      </wps:spPr>
                      <wps:txbx>
                        <w:txbxContent>
                          <w:p w14:paraId="6494143C" w14:textId="77777777" w:rsidR="00303715" w:rsidRDefault="00303715" w:rsidP="00303715">
                            <w:r>
                              <w:rPr>
                                <w:b/>
                                <w:bCs/>
                                <w:sz w:val="22"/>
                                <w:szCs w:val="22"/>
                              </w:rPr>
                              <w:t>8</w:t>
                            </w:r>
                            <w:r w:rsidRPr="0054283F">
                              <w:rPr>
                                <w:b/>
                                <w:bCs/>
                                <w:sz w:val="22"/>
                                <w:szCs w:val="22"/>
                              </w:rPr>
                              <w:t xml:space="preserve"> – </w:t>
                            </w:r>
                            <w:r>
                              <w:rPr>
                                <w:b/>
                                <w:bCs/>
                                <w:sz w:val="22"/>
                                <w:szCs w:val="22"/>
                              </w:rPr>
                              <w:t>Assess Fraud Risk</w:t>
                            </w:r>
                          </w:p>
                        </w:txbxContent>
                      </wps:txbx>
                      <wps:bodyPr rot="0" vert="horz" wrap="square" lIns="18288" tIns="18288" rIns="18288" bIns="18288" anchor="b" anchorCtr="0">
                        <a:noAutofit/>
                      </wps:bodyPr>
                    </wps:wsp>
                  </a:graphicData>
                </a:graphic>
              </wp:inline>
            </w:drawing>
          </mc:Choice>
          <mc:Fallback>
            <w:pict>
              <v:shape w14:anchorId="1B65F50E" id="_x0000_s1035" type="#_x0000_t202" style="width:10in;height:20.1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Y1MQIAAGAEAAAOAAAAZHJzL2Uyb0RvYy54bWysVF1v2yAUfZ+0/4B4X+x4TZZZcaombadJ&#10;3YfU7QdgjGM04DIgsbNf3wtO0rR7m/aCuBd8OPece728HrQie+G8BFPR6SSnRBgOjTTbiv78cf9u&#10;QYkPzDRMgREVPQhPr1dv3yx7W4oCOlCNcARBjC97W9EuBFtmmeed0MxPwAqDhy04zQKGbps1jvWI&#10;rlVW5Pk868E11gEX3mP2djykq4TftoKHb23rRSCqosgtpNWltY5rtlqycuuY7SQ/0mD/wEIzafDR&#10;M9QtC4zsnPwLSkvuwEMbJhx0Bm0ruUg1YDXT/FU1jx2zItWC4nh7lsn/P1j+df9ovzsShjUMaGAq&#10;wtsH4L88MbDpmNmKG+eg7wRr8OFplCzrrS+Pn0apfekjSN1/gQZNZrsACWhonY6qYJ0E0dGAw1l0&#10;MQTCMflxenWV53jE8ayYzYoPyZWMlaevrfPhkwBN4qaiDk1N6Gz/4ENkw8rTlfiYByWbe6lUCty2&#10;3ihH9gwbYD2/W6zXqYBX15QhPVKZFbNRgBcQsRfFGSQMo0hqp7HaEXg+ixWkXsI0dtyYfn9KI8PU&#10;0REl8X3BUcuAM6CkrugCcU5IUfA70yTUwKQa9wilzNGBKPoofxjqgcgGS4gsoiE1NAe0xMHY8jii&#10;uOnA/aGkx3avqP+9Y05Qoj6baOuiWOCohsvAXQb1ZcAMR6iK1pSM201IMxUVN3CD9rcyOfPM5EgZ&#10;2zgJcBy5OCeXcbr1/GNYPQEAAP//AwBQSwMEFAAGAAgAAAAhAHl0ADXbAAAABQEAAA8AAABkcnMv&#10;ZG93bnJldi54bWxMj0FLw0AQhe+C/2EZwZvdtQSVmE0ploIXKUk96G2aHZNodjbsbpv479160cuD&#10;xxve+6ZYzXYQJ/Khd6zhdqFAEDfO9NxqeN1vbx5AhIhscHBMGr4pwKq8vCgwN27iik51bEUq4ZCj&#10;hi7GMZcyNB1ZDAs3Eqfsw3mLMVnfSuNxSuV2kEul7qTFntNChyM9ddR81Ueroa6q5nnr73EaNy/z&#10;2/p9t+k/d1pfX83rRxCR5vh3DGf8hA5lYjq4I5sgBg3pkfir5yzLVPIHDZlagiwL+Z++/AEAAP//&#10;AwBQSwECLQAUAAYACAAAACEAtoM4kv4AAADhAQAAEwAAAAAAAAAAAAAAAAAAAAAAW0NvbnRlbnRf&#10;VHlwZXNdLnhtbFBLAQItABQABgAIAAAAIQA4/SH/1gAAAJQBAAALAAAAAAAAAAAAAAAAAC8BAABf&#10;cmVscy8ucmVsc1BLAQItABQABgAIAAAAIQDq/IY1MQIAAGAEAAAOAAAAAAAAAAAAAAAAAC4CAABk&#10;cnMvZTJvRG9jLnhtbFBLAQItABQABgAIAAAAIQB5dAA12wAAAAUBAAAPAAAAAAAAAAAAAAAAAIsE&#10;AABkcnMvZG93bnJldi54bWxQSwUGAAAAAAQABADzAAAAkwUAAAAA&#10;" fillcolor="#b6e8bb" strokecolor="#5a5a5a [2109]">
                <v:textbox inset="1.44pt,1.44pt,1.44pt,1.44pt">
                  <w:txbxContent>
                    <w:p w14:paraId="6494143C" w14:textId="77777777" w:rsidR="00303715" w:rsidRDefault="00303715" w:rsidP="00303715">
                      <w:r>
                        <w:rPr>
                          <w:b/>
                          <w:bCs/>
                          <w:sz w:val="22"/>
                          <w:szCs w:val="22"/>
                        </w:rPr>
                        <w:t>8</w:t>
                      </w:r>
                      <w:r w:rsidRPr="0054283F">
                        <w:rPr>
                          <w:b/>
                          <w:bCs/>
                          <w:sz w:val="22"/>
                          <w:szCs w:val="22"/>
                        </w:rPr>
                        <w:t xml:space="preserve"> – </w:t>
                      </w:r>
                      <w:r>
                        <w:rPr>
                          <w:b/>
                          <w:bCs/>
                          <w:sz w:val="22"/>
                          <w:szCs w:val="22"/>
                        </w:rPr>
                        <w:t>Assess Fraud Risk</w:t>
                      </w:r>
                    </w:p>
                  </w:txbxContent>
                </v:textbox>
                <w10:anchorlock/>
              </v:shape>
            </w:pict>
          </mc:Fallback>
        </mc:AlternateContent>
      </w:r>
    </w:p>
    <w:tbl>
      <w:tblPr>
        <w:tblW w:w="14400" w:type="dxa"/>
        <w:tblCellSpacing w:w="0" w:type="dxa"/>
        <w:tblInd w:w="5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Description w:val="assess fraud risk factors"/>
      </w:tblPr>
      <w:tblGrid>
        <w:gridCol w:w="4320"/>
        <w:gridCol w:w="8640"/>
        <w:gridCol w:w="288"/>
        <w:gridCol w:w="288"/>
        <w:gridCol w:w="288"/>
        <w:gridCol w:w="288"/>
        <w:gridCol w:w="288"/>
      </w:tblGrid>
      <w:tr w:rsidR="00737620" w:rsidRPr="00F049AE" w14:paraId="0965C67C" w14:textId="77777777" w:rsidTr="00B91AE9">
        <w:trPr>
          <w:cantSplit/>
          <w:tblHeader/>
          <w:tblCellSpacing w:w="0" w:type="dxa"/>
        </w:trPr>
        <w:tc>
          <w:tcPr>
            <w:tcW w:w="4320" w:type="dxa"/>
            <w:tcBorders>
              <w:top w:val="outset" w:sz="6" w:space="0" w:color="auto"/>
              <w:left w:val="outset" w:sz="6" w:space="0" w:color="auto"/>
              <w:bottom w:val="outset" w:sz="6" w:space="0" w:color="auto"/>
              <w:right w:val="outset" w:sz="6" w:space="0" w:color="auto"/>
            </w:tcBorders>
            <w:vAlign w:val="center"/>
          </w:tcPr>
          <w:p w14:paraId="7BE7B293" w14:textId="77777777" w:rsidR="00737620" w:rsidRPr="0054283F" w:rsidRDefault="00737620" w:rsidP="007167B1">
            <w:pPr>
              <w:spacing w:after="0"/>
              <w:jc w:val="center"/>
              <w:rPr>
                <w:b/>
                <w:bCs/>
                <w:sz w:val="22"/>
                <w:szCs w:val="22"/>
              </w:rPr>
            </w:pPr>
            <w:r w:rsidRPr="0054283F">
              <w:rPr>
                <w:b/>
                <w:bCs/>
                <w:sz w:val="22"/>
                <w:szCs w:val="22"/>
              </w:rPr>
              <w:t>Assessment Factor</w:t>
            </w:r>
          </w:p>
        </w:tc>
        <w:tc>
          <w:tcPr>
            <w:tcW w:w="8640" w:type="dxa"/>
            <w:tcBorders>
              <w:top w:val="outset" w:sz="6" w:space="0" w:color="auto"/>
              <w:left w:val="outset" w:sz="6" w:space="0" w:color="auto"/>
              <w:bottom w:val="outset" w:sz="6" w:space="0" w:color="auto"/>
              <w:right w:val="outset" w:sz="6" w:space="0" w:color="auto"/>
            </w:tcBorders>
            <w:vAlign w:val="center"/>
          </w:tcPr>
          <w:p w14:paraId="02BAB402" w14:textId="77777777" w:rsidR="00737620" w:rsidRPr="0054283F" w:rsidRDefault="00737620" w:rsidP="007167B1">
            <w:pPr>
              <w:spacing w:after="0"/>
              <w:jc w:val="center"/>
              <w:rPr>
                <w:b/>
                <w:bCs/>
                <w:sz w:val="22"/>
                <w:szCs w:val="22"/>
              </w:rPr>
            </w:pPr>
            <w:r w:rsidRPr="0054283F">
              <w:rPr>
                <w:b/>
                <w:bCs/>
                <w:sz w:val="22"/>
                <w:szCs w:val="22"/>
              </w:rPr>
              <w:t>Indication of Controls</w:t>
            </w:r>
          </w:p>
        </w:tc>
        <w:tc>
          <w:tcPr>
            <w:tcW w:w="288" w:type="dxa"/>
            <w:tcBorders>
              <w:top w:val="outset" w:sz="6" w:space="0" w:color="auto"/>
              <w:left w:val="outset" w:sz="6" w:space="0" w:color="auto"/>
              <w:bottom w:val="outset" w:sz="6" w:space="0" w:color="auto"/>
              <w:right w:val="outset" w:sz="6" w:space="0" w:color="auto"/>
            </w:tcBorders>
            <w:vAlign w:val="center"/>
          </w:tcPr>
          <w:p w14:paraId="4F9854EB" w14:textId="77777777" w:rsidR="00737620" w:rsidRPr="0054283F" w:rsidRDefault="00737620" w:rsidP="007167B1">
            <w:pPr>
              <w:spacing w:after="0" w:line="180" w:lineRule="exact"/>
              <w:jc w:val="center"/>
              <w:rPr>
                <w:b/>
                <w:bCs/>
                <w:sz w:val="22"/>
                <w:szCs w:val="22"/>
              </w:rPr>
            </w:pPr>
            <w:r w:rsidRPr="0054283F">
              <w:rPr>
                <w:b/>
                <w:bCs/>
                <w:sz w:val="22"/>
                <w:szCs w:val="22"/>
              </w:rPr>
              <w:t>1</w:t>
            </w:r>
          </w:p>
        </w:tc>
        <w:tc>
          <w:tcPr>
            <w:tcW w:w="288" w:type="dxa"/>
            <w:tcBorders>
              <w:top w:val="outset" w:sz="6" w:space="0" w:color="auto"/>
              <w:left w:val="outset" w:sz="6" w:space="0" w:color="auto"/>
              <w:bottom w:val="outset" w:sz="6" w:space="0" w:color="auto"/>
              <w:right w:val="outset" w:sz="6" w:space="0" w:color="auto"/>
            </w:tcBorders>
            <w:vAlign w:val="center"/>
          </w:tcPr>
          <w:p w14:paraId="21FE8AF3" w14:textId="77777777" w:rsidR="00737620" w:rsidRPr="0054283F" w:rsidRDefault="00737620" w:rsidP="007167B1">
            <w:pPr>
              <w:spacing w:after="0" w:line="180" w:lineRule="exact"/>
              <w:jc w:val="center"/>
              <w:rPr>
                <w:b/>
                <w:bCs/>
                <w:sz w:val="22"/>
                <w:szCs w:val="22"/>
              </w:rPr>
            </w:pPr>
            <w:r w:rsidRPr="0054283F">
              <w:rPr>
                <w:b/>
                <w:bCs/>
                <w:sz w:val="22"/>
                <w:szCs w:val="22"/>
              </w:rPr>
              <w:t>2</w:t>
            </w:r>
          </w:p>
        </w:tc>
        <w:tc>
          <w:tcPr>
            <w:tcW w:w="288" w:type="dxa"/>
            <w:tcBorders>
              <w:top w:val="outset" w:sz="6" w:space="0" w:color="auto"/>
              <w:left w:val="outset" w:sz="6" w:space="0" w:color="auto"/>
              <w:bottom w:val="outset" w:sz="6" w:space="0" w:color="auto"/>
              <w:right w:val="outset" w:sz="6" w:space="0" w:color="auto"/>
            </w:tcBorders>
            <w:vAlign w:val="center"/>
          </w:tcPr>
          <w:p w14:paraId="3D255303" w14:textId="77777777" w:rsidR="00737620" w:rsidRPr="0054283F" w:rsidRDefault="00737620" w:rsidP="007167B1">
            <w:pPr>
              <w:spacing w:after="0" w:line="180" w:lineRule="exact"/>
              <w:jc w:val="center"/>
              <w:rPr>
                <w:b/>
                <w:bCs/>
                <w:sz w:val="22"/>
                <w:szCs w:val="22"/>
              </w:rPr>
            </w:pPr>
            <w:r w:rsidRPr="0054283F">
              <w:rPr>
                <w:b/>
                <w:bCs/>
                <w:sz w:val="22"/>
                <w:szCs w:val="22"/>
              </w:rPr>
              <w:t>3</w:t>
            </w:r>
          </w:p>
        </w:tc>
        <w:tc>
          <w:tcPr>
            <w:tcW w:w="288" w:type="dxa"/>
            <w:tcBorders>
              <w:top w:val="outset" w:sz="6" w:space="0" w:color="auto"/>
              <w:left w:val="outset" w:sz="6" w:space="0" w:color="auto"/>
              <w:bottom w:val="outset" w:sz="6" w:space="0" w:color="auto"/>
              <w:right w:val="outset" w:sz="6" w:space="0" w:color="auto"/>
            </w:tcBorders>
            <w:vAlign w:val="center"/>
          </w:tcPr>
          <w:p w14:paraId="5BEE5F8C" w14:textId="77777777" w:rsidR="00737620" w:rsidRPr="0054283F" w:rsidRDefault="00737620" w:rsidP="007167B1">
            <w:pPr>
              <w:spacing w:after="0" w:line="180" w:lineRule="exact"/>
              <w:jc w:val="center"/>
              <w:rPr>
                <w:b/>
                <w:bCs/>
                <w:sz w:val="22"/>
                <w:szCs w:val="22"/>
              </w:rPr>
            </w:pPr>
            <w:r w:rsidRPr="0054283F">
              <w:rPr>
                <w:b/>
                <w:bCs/>
                <w:sz w:val="22"/>
                <w:szCs w:val="22"/>
              </w:rPr>
              <w:t>4</w:t>
            </w:r>
          </w:p>
        </w:tc>
        <w:tc>
          <w:tcPr>
            <w:tcW w:w="288" w:type="dxa"/>
            <w:tcBorders>
              <w:top w:val="outset" w:sz="6" w:space="0" w:color="auto"/>
              <w:left w:val="outset" w:sz="6" w:space="0" w:color="auto"/>
              <w:bottom w:val="outset" w:sz="6" w:space="0" w:color="auto"/>
              <w:right w:val="outset" w:sz="6" w:space="0" w:color="auto"/>
            </w:tcBorders>
            <w:vAlign w:val="center"/>
          </w:tcPr>
          <w:p w14:paraId="62D4664F" w14:textId="77777777" w:rsidR="00737620" w:rsidRPr="0054283F" w:rsidRDefault="00737620" w:rsidP="007167B1">
            <w:pPr>
              <w:spacing w:after="0" w:line="180" w:lineRule="exact"/>
              <w:jc w:val="center"/>
              <w:rPr>
                <w:b/>
                <w:bCs/>
                <w:sz w:val="22"/>
                <w:szCs w:val="22"/>
              </w:rPr>
            </w:pPr>
            <w:r w:rsidRPr="0054283F">
              <w:rPr>
                <w:b/>
                <w:bCs/>
                <w:sz w:val="22"/>
                <w:szCs w:val="22"/>
              </w:rPr>
              <w:t>5</w:t>
            </w:r>
          </w:p>
        </w:tc>
      </w:tr>
      <w:tr w:rsidR="007323EB" w:rsidRPr="00F049AE" w14:paraId="3BF4FBFF" w14:textId="77777777" w:rsidTr="00B91AE9">
        <w:trPr>
          <w:cantSplit/>
          <w:tblCellSpacing w:w="0" w:type="dxa"/>
        </w:trPr>
        <w:tc>
          <w:tcPr>
            <w:tcW w:w="4320" w:type="dxa"/>
            <w:tcBorders>
              <w:top w:val="outset" w:sz="6" w:space="0" w:color="auto"/>
              <w:left w:val="outset" w:sz="6" w:space="0" w:color="auto"/>
              <w:bottom w:val="outset" w:sz="6" w:space="0" w:color="auto"/>
              <w:right w:val="outset" w:sz="6" w:space="0" w:color="auto"/>
            </w:tcBorders>
            <w:vAlign w:val="center"/>
          </w:tcPr>
          <w:p w14:paraId="207C3819" w14:textId="77777777" w:rsidR="007323EB" w:rsidRPr="00F049AE" w:rsidRDefault="007323EB" w:rsidP="007323EB">
            <w:pPr>
              <w:numPr>
                <w:ilvl w:val="0"/>
                <w:numId w:val="11"/>
              </w:numPr>
              <w:spacing w:after="0"/>
              <w:ind w:left="360"/>
              <w:rPr>
                <w:sz w:val="22"/>
                <w:szCs w:val="22"/>
              </w:rPr>
            </w:pPr>
            <w:bookmarkStart w:id="7" w:name="ra-mc"/>
            <w:bookmarkEnd w:id="7"/>
            <w:r>
              <w:rPr>
                <w:sz w:val="22"/>
                <w:szCs w:val="22"/>
              </w:rPr>
              <w:t>Types of fraud.</w:t>
            </w:r>
            <w:r w:rsidRPr="00F049AE">
              <w:rPr>
                <w:sz w:val="22"/>
                <w:szCs w:val="22"/>
              </w:rPr>
              <w:t xml:space="preserve"> </w:t>
            </w:r>
          </w:p>
        </w:tc>
        <w:tc>
          <w:tcPr>
            <w:tcW w:w="8640" w:type="dxa"/>
            <w:tcBorders>
              <w:top w:val="outset" w:sz="6" w:space="0" w:color="auto"/>
              <w:left w:val="outset" w:sz="6" w:space="0" w:color="auto"/>
              <w:bottom w:val="outset" w:sz="6" w:space="0" w:color="auto"/>
              <w:right w:val="outset" w:sz="6" w:space="0" w:color="auto"/>
            </w:tcBorders>
            <w:vAlign w:val="center"/>
          </w:tcPr>
          <w:p w14:paraId="5880E1A2" w14:textId="77777777" w:rsidR="007323EB" w:rsidRPr="00F049AE" w:rsidRDefault="007323EB" w:rsidP="009C53E6">
            <w:pPr>
              <w:spacing w:after="0"/>
              <w:rPr>
                <w:sz w:val="22"/>
                <w:szCs w:val="22"/>
              </w:rPr>
            </w:pPr>
            <w:r>
              <w:rPr>
                <w:sz w:val="22"/>
                <w:szCs w:val="22"/>
              </w:rPr>
              <w:t>Management considers the types of fraud that can occur (e.g., fraudulent financial reporting, misappropriation of assets, corruption), as well as other forms of misconduct (such as waste and abuse).</w:t>
            </w:r>
          </w:p>
        </w:tc>
        <w:tc>
          <w:tcPr>
            <w:tcW w:w="288" w:type="dxa"/>
            <w:tcBorders>
              <w:top w:val="outset" w:sz="6" w:space="0" w:color="auto"/>
              <w:left w:val="outset" w:sz="6" w:space="0" w:color="auto"/>
              <w:bottom w:val="outset" w:sz="6" w:space="0" w:color="auto"/>
              <w:right w:val="outset" w:sz="6" w:space="0" w:color="auto"/>
            </w:tcBorders>
            <w:vAlign w:val="center"/>
          </w:tcPr>
          <w:p w14:paraId="635CF9C9"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00E7907B"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4E9E66D8"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2DDC5419"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78930A09" w14:textId="77777777" w:rsidR="007323EB" w:rsidRPr="0054283F" w:rsidRDefault="007323EB" w:rsidP="009C53E6">
            <w:pPr>
              <w:spacing w:after="0"/>
              <w:rPr>
                <w:sz w:val="22"/>
                <w:szCs w:val="22"/>
              </w:rPr>
            </w:pPr>
          </w:p>
        </w:tc>
      </w:tr>
      <w:tr w:rsidR="007323EB" w:rsidRPr="00F049AE" w14:paraId="2C0B65B2" w14:textId="77777777" w:rsidTr="00B91AE9">
        <w:trPr>
          <w:cantSplit/>
          <w:tblCellSpacing w:w="0" w:type="dxa"/>
        </w:trPr>
        <w:tc>
          <w:tcPr>
            <w:tcW w:w="4320" w:type="dxa"/>
            <w:tcBorders>
              <w:top w:val="outset" w:sz="6" w:space="0" w:color="auto"/>
              <w:left w:val="outset" w:sz="6" w:space="0" w:color="auto"/>
              <w:bottom w:val="outset" w:sz="6" w:space="0" w:color="auto"/>
              <w:right w:val="outset" w:sz="6" w:space="0" w:color="auto"/>
            </w:tcBorders>
            <w:vAlign w:val="center"/>
          </w:tcPr>
          <w:p w14:paraId="407441E0" w14:textId="77777777" w:rsidR="007323EB" w:rsidRPr="00F049AE" w:rsidRDefault="007323EB" w:rsidP="007323EB">
            <w:pPr>
              <w:numPr>
                <w:ilvl w:val="0"/>
                <w:numId w:val="11"/>
              </w:numPr>
              <w:spacing w:after="0"/>
              <w:ind w:left="360"/>
              <w:rPr>
                <w:sz w:val="22"/>
                <w:szCs w:val="22"/>
              </w:rPr>
            </w:pPr>
            <w:r>
              <w:rPr>
                <w:sz w:val="22"/>
                <w:szCs w:val="22"/>
              </w:rPr>
              <w:t>Fraud risk factors.</w:t>
            </w:r>
          </w:p>
        </w:tc>
        <w:tc>
          <w:tcPr>
            <w:tcW w:w="8640" w:type="dxa"/>
            <w:tcBorders>
              <w:top w:val="outset" w:sz="6" w:space="0" w:color="auto"/>
              <w:left w:val="outset" w:sz="6" w:space="0" w:color="auto"/>
              <w:bottom w:val="outset" w:sz="6" w:space="0" w:color="auto"/>
              <w:right w:val="outset" w:sz="6" w:space="0" w:color="auto"/>
            </w:tcBorders>
            <w:vAlign w:val="center"/>
          </w:tcPr>
          <w:p w14:paraId="470FF8DB" w14:textId="77777777" w:rsidR="007323EB" w:rsidRPr="00F049AE" w:rsidRDefault="007323EB" w:rsidP="009C53E6">
            <w:pPr>
              <w:spacing w:after="0"/>
              <w:rPr>
                <w:sz w:val="22"/>
                <w:szCs w:val="22"/>
              </w:rPr>
            </w:pPr>
            <w:r>
              <w:rPr>
                <w:sz w:val="22"/>
                <w:szCs w:val="22"/>
              </w:rPr>
              <w:t>Management considers fraud risk factors (incentive/pressure, opportunity, and attitude/rationalization) and uses this information to identify fraud risk.</w:t>
            </w:r>
          </w:p>
        </w:tc>
        <w:tc>
          <w:tcPr>
            <w:tcW w:w="288" w:type="dxa"/>
            <w:tcBorders>
              <w:top w:val="outset" w:sz="6" w:space="0" w:color="auto"/>
              <w:left w:val="outset" w:sz="6" w:space="0" w:color="auto"/>
              <w:bottom w:val="outset" w:sz="6" w:space="0" w:color="auto"/>
              <w:right w:val="outset" w:sz="6" w:space="0" w:color="auto"/>
            </w:tcBorders>
            <w:vAlign w:val="center"/>
          </w:tcPr>
          <w:p w14:paraId="4ACAB22A"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5D21CF78"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7521231B"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134CADF6"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7FBA6040" w14:textId="77777777" w:rsidR="007323EB" w:rsidRPr="0054283F" w:rsidRDefault="007323EB" w:rsidP="009C53E6">
            <w:pPr>
              <w:spacing w:after="0"/>
              <w:rPr>
                <w:sz w:val="22"/>
                <w:szCs w:val="22"/>
              </w:rPr>
            </w:pPr>
          </w:p>
        </w:tc>
      </w:tr>
      <w:tr w:rsidR="007323EB" w:rsidRPr="00F049AE" w14:paraId="09DE073E" w14:textId="77777777" w:rsidTr="00B91AE9">
        <w:trPr>
          <w:cantSplit/>
          <w:tblCellSpacing w:w="0" w:type="dxa"/>
        </w:trPr>
        <w:tc>
          <w:tcPr>
            <w:tcW w:w="4320" w:type="dxa"/>
            <w:tcBorders>
              <w:top w:val="outset" w:sz="6" w:space="0" w:color="auto"/>
              <w:left w:val="outset" w:sz="6" w:space="0" w:color="auto"/>
              <w:bottom w:val="outset" w:sz="6" w:space="0" w:color="auto"/>
              <w:right w:val="outset" w:sz="6" w:space="0" w:color="auto"/>
            </w:tcBorders>
            <w:vAlign w:val="center"/>
          </w:tcPr>
          <w:p w14:paraId="4C492D9D" w14:textId="77777777" w:rsidR="007323EB" w:rsidRPr="00F049AE" w:rsidRDefault="007323EB" w:rsidP="007323EB">
            <w:pPr>
              <w:numPr>
                <w:ilvl w:val="0"/>
                <w:numId w:val="11"/>
              </w:numPr>
              <w:spacing w:after="0"/>
              <w:ind w:left="360"/>
              <w:rPr>
                <w:sz w:val="22"/>
                <w:szCs w:val="22"/>
              </w:rPr>
            </w:pPr>
            <w:r>
              <w:rPr>
                <w:sz w:val="22"/>
                <w:szCs w:val="22"/>
              </w:rPr>
              <w:t>Response to fraud risks.</w:t>
            </w:r>
          </w:p>
        </w:tc>
        <w:tc>
          <w:tcPr>
            <w:tcW w:w="8640" w:type="dxa"/>
            <w:tcBorders>
              <w:top w:val="outset" w:sz="6" w:space="0" w:color="auto"/>
              <w:left w:val="outset" w:sz="6" w:space="0" w:color="auto"/>
              <w:bottom w:val="outset" w:sz="6" w:space="0" w:color="auto"/>
              <w:right w:val="outset" w:sz="6" w:space="0" w:color="auto"/>
            </w:tcBorders>
            <w:vAlign w:val="center"/>
          </w:tcPr>
          <w:p w14:paraId="2E67B29C" w14:textId="77777777" w:rsidR="007323EB" w:rsidRDefault="007323EB" w:rsidP="009C53E6">
            <w:pPr>
              <w:spacing w:after="0"/>
              <w:rPr>
                <w:sz w:val="22"/>
                <w:szCs w:val="22"/>
              </w:rPr>
            </w:pPr>
            <w:r>
              <w:rPr>
                <w:sz w:val="22"/>
                <w:szCs w:val="22"/>
              </w:rPr>
              <w:t>Management performs a risk analysis to identify fraud risk and responds to fraud risk so they are effectively mitigated.</w:t>
            </w:r>
          </w:p>
          <w:p w14:paraId="5B3BC497" w14:textId="77777777" w:rsidR="007323EB" w:rsidRPr="00F049AE"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1EF1BE5B"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3B20794F"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67DA93C7"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47642F74"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697D6023" w14:textId="77777777" w:rsidR="007323EB" w:rsidRPr="0054283F" w:rsidRDefault="007323EB" w:rsidP="009C53E6">
            <w:pPr>
              <w:spacing w:after="0"/>
              <w:rPr>
                <w:sz w:val="22"/>
                <w:szCs w:val="22"/>
              </w:rPr>
            </w:pPr>
          </w:p>
        </w:tc>
      </w:tr>
    </w:tbl>
    <w:p w14:paraId="25C897E9" w14:textId="77777777" w:rsidR="00C12457" w:rsidRDefault="00C12457" w:rsidP="00303715">
      <w:pPr>
        <w:spacing w:after="0"/>
        <w:rPr>
          <w:sz w:val="16"/>
          <w:szCs w:val="16"/>
        </w:rPr>
      </w:pPr>
    </w:p>
    <w:p w14:paraId="1B789CF0" w14:textId="77777777" w:rsidR="004F6F8E" w:rsidRPr="00303715" w:rsidRDefault="00303715" w:rsidP="00DD728E">
      <w:pPr>
        <w:spacing w:after="0"/>
        <w:rPr>
          <w:sz w:val="16"/>
          <w:szCs w:val="16"/>
        </w:rPr>
      </w:pPr>
      <w:r w:rsidRPr="00630A55">
        <w:rPr>
          <w:noProof/>
          <w:sz w:val="16"/>
          <w:szCs w:val="16"/>
        </w:rPr>
        <mc:AlternateContent>
          <mc:Choice Requires="wps">
            <w:drawing>
              <wp:inline distT="0" distB="0" distL="0" distR="0" wp14:anchorId="352EE531" wp14:editId="631B682F">
                <wp:extent cx="9144000" cy="255270"/>
                <wp:effectExtent l="0" t="0" r="19050" b="1143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255270"/>
                        </a:xfrm>
                        <a:prstGeom prst="rect">
                          <a:avLst/>
                        </a:prstGeom>
                        <a:solidFill>
                          <a:srgbClr val="B6E8BB"/>
                        </a:solidFill>
                        <a:ln w="9525">
                          <a:solidFill>
                            <a:schemeClr val="tx1">
                              <a:lumMod val="65000"/>
                              <a:lumOff val="35000"/>
                            </a:schemeClr>
                          </a:solidFill>
                          <a:miter lim="800000"/>
                          <a:headEnd/>
                          <a:tailEnd/>
                        </a:ln>
                      </wps:spPr>
                      <wps:txbx>
                        <w:txbxContent>
                          <w:p w14:paraId="6C361223" w14:textId="77777777" w:rsidR="00303715" w:rsidRDefault="00303715" w:rsidP="00303715">
                            <w:r w:rsidRPr="00303715">
                              <w:rPr>
                                <w:b/>
                                <w:bCs/>
                                <w:sz w:val="22"/>
                                <w:szCs w:val="22"/>
                              </w:rPr>
                              <w:t>9 – Identify, Analyze, and Respond to Change</w:t>
                            </w:r>
                          </w:p>
                        </w:txbxContent>
                      </wps:txbx>
                      <wps:bodyPr rot="0" vert="horz" wrap="square" lIns="18288" tIns="18288" rIns="18288" bIns="18288" anchor="b" anchorCtr="0">
                        <a:noAutofit/>
                      </wps:bodyPr>
                    </wps:wsp>
                  </a:graphicData>
                </a:graphic>
              </wp:inline>
            </w:drawing>
          </mc:Choice>
          <mc:Fallback>
            <w:pict>
              <v:shape w14:anchorId="352EE531" id="_x0000_s1036" type="#_x0000_t202" style="width:10in;height:20.1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g34MQIAAGEEAAAOAAAAZHJzL2Uyb0RvYy54bWysVF1v2yAUfZ+0/4B4X+x4TZZZcaombadJ&#10;3YfU7QdgjGM04DIgsbNf3wtO0rR7m/aCuBd8OPece728HrQie+G8BFPR6SSnRBgOjTTbiv78cf9u&#10;QYkPzDRMgREVPQhPr1dv3yx7W4oCOlCNcARBjC97W9EuBFtmmeed0MxPwAqDhy04zQKGbps1jvWI&#10;rlVW5Pk868E11gEX3mP2djykq4TftoKHb23rRSCqosgtpNWltY5rtlqycuuY7SQ/0mD/wEIzafDR&#10;M9QtC4zsnPwLSkvuwEMbJhx0Bm0ruUg1YDXT/FU1jx2zItWC4nh7lsn/P1j+df9ovzsShjUMaGAq&#10;wtsH4L88MbDpmNmKG+eg7wRr8OFplCzrrS+Pn0apfekjSN1/gQZNZrsACWhonY6qYJ0E0dGAw1l0&#10;MQTCMflxenWV53jE8ayYzYoPyZWMlaevrfPhkwBN4qaiDk1N6Gz/4ENkw8rTlfiYByWbe6lUCty2&#10;3ihH9gwbYD2/W6zXqYBX15QhPVKZFbNRgBcQsRfFGSQMo0hqp7HaEXg+ixWkXsI0dtyYfn9KI8PU&#10;0REl8X3BUcuAM6CkrugCcU5IUfA70yTUwKQa9wilzNGBKPoofxjqgcgG7Uk0oiM1NAf0xMHY8zij&#10;uOnA/aGkx36vqP+9Y05Qoj6b6OuiWOCshsvAXQb1ZcAMR6iK1pSM201IQxUlN3CD/rcyWfPM5MgZ&#10;+zgpcJy5OCiXcbr1/GdYPQEAAP//AwBQSwMEFAAGAAgAAAAhAHl0ADXbAAAABQEAAA8AAABkcnMv&#10;ZG93bnJldi54bWxMj0FLw0AQhe+C/2EZwZvdtQSVmE0ploIXKUk96G2aHZNodjbsbpv479160cuD&#10;xxve+6ZYzXYQJ/Khd6zhdqFAEDfO9NxqeN1vbx5AhIhscHBMGr4pwKq8vCgwN27iik51bEUq4ZCj&#10;hi7GMZcyNB1ZDAs3Eqfsw3mLMVnfSuNxSuV2kEul7qTFntNChyM9ddR81Ueroa6q5nnr73EaNy/z&#10;2/p9t+k/d1pfX83rRxCR5vh3DGf8hA5lYjq4I5sgBg3pkfir5yzLVPIHDZlagiwL+Z++/AEAAP//&#10;AwBQSwECLQAUAAYACAAAACEAtoM4kv4AAADhAQAAEwAAAAAAAAAAAAAAAAAAAAAAW0NvbnRlbnRf&#10;VHlwZXNdLnhtbFBLAQItABQABgAIAAAAIQA4/SH/1gAAAJQBAAALAAAAAAAAAAAAAAAAAC8BAABf&#10;cmVscy8ucmVsc1BLAQItABQABgAIAAAAIQD2gg34MQIAAGEEAAAOAAAAAAAAAAAAAAAAAC4CAABk&#10;cnMvZTJvRG9jLnhtbFBLAQItABQABgAIAAAAIQB5dAA12wAAAAUBAAAPAAAAAAAAAAAAAAAAAIsE&#10;AABkcnMvZG93bnJldi54bWxQSwUGAAAAAAQABADzAAAAkwUAAAAA&#10;" fillcolor="#b6e8bb" strokecolor="#5a5a5a [2109]">
                <v:textbox inset="1.44pt,1.44pt,1.44pt,1.44pt">
                  <w:txbxContent>
                    <w:p w14:paraId="6C361223" w14:textId="77777777" w:rsidR="00303715" w:rsidRDefault="00303715" w:rsidP="00303715">
                      <w:r w:rsidRPr="00303715">
                        <w:rPr>
                          <w:b/>
                          <w:bCs/>
                          <w:sz w:val="22"/>
                          <w:szCs w:val="22"/>
                        </w:rPr>
                        <w:t>9 – Identify, Analyze, and Respond to Change</w:t>
                      </w:r>
                    </w:p>
                  </w:txbxContent>
                </v:textbox>
                <w10:anchorlock/>
              </v:shape>
            </w:pict>
          </mc:Fallback>
        </mc:AlternateContent>
      </w:r>
    </w:p>
    <w:tbl>
      <w:tblPr>
        <w:tblW w:w="14400" w:type="dxa"/>
        <w:tblCellSpacing w:w="0" w:type="dxa"/>
        <w:tblInd w:w="5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Description w:val="Identify, analyze and respond to change factors"/>
      </w:tblPr>
      <w:tblGrid>
        <w:gridCol w:w="4320"/>
        <w:gridCol w:w="8640"/>
        <w:gridCol w:w="288"/>
        <w:gridCol w:w="288"/>
        <w:gridCol w:w="288"/>
        <w:gridCol w:w="288"/>
        <w:gridCol w:w="288"/>
      </w:tblGrid>
      <w:tr w:rsidR="00737620" w:rsidRPr="00F049AE" w14:paraId="07AE87E5" w14:textId="77777777" w:rsidTr="00B91AE9">
        <w:trPr>
          <w:cantSplit/>
          <w:tblCellSpacing w:w="0" w:type="dxa"/>
        </w:trPr>
        <w:tc>
          <w:tcPr>
            <w:tcW w:w="4320" w:type="dxa"/>
            <w:tcBorders>
              <w:top w:val="outset" w:sz="6" w:space="0" w:color="auto"/>
              <w:left w:val="outset" w:sz="6" w:space="0" w:color="auto"/>
              <w:bottom w:val="outset" w:sz="6" w:space="0" w:color="auto"/>
              <w:right w:val="outset" w:sz="6" w:space="0" w:color="auto"/>
            </w:tcBorders>
            <w:vAlign w:val="center"/>
          </w:tcPr>
          <w:p w14:paraId="7D296E1D" w14:textId="77777777" w:rsidR="00737620" w:rsidRPr="0054283F" w:rsidRDefault="00737620" w:rsidP="007167B1">
            <w:pPr>
              <w:spacing w:after="0"/>
              <w:jc w:val="center"/>
              <w:rPr>
                <w:b/>
                <w:bCs/>
                <w:sz w:val="22"/>
                <w:szCs w:val="22"/>
              </w:rPr>
            </w:pPr>
            <w:r w:rsidRPr="0054283F">
              <w:rPr>
                <w:b/>
                <w:bCs/>
                <w:sz w:val="22"/>
                <w:szCs w:val="22"/>
              </w:rPr>
              <w:t>Assessment Factor</w:t>
            </w:r>
          </w:p>
        </w:tc>
        <w:tc>
          <w:tcPr>
            <w:tcW w:w="8640" w:type="dxa"/>
            <w:tcBorders>
              <w:top w:val="outset" w:sz="6" w:space="0" w:color="auto"/>
              <w:left w:val="outset" w:sz="6" w:space="0" w:color="auto"/>
              <w:bottom w:val="outset" w:sz="6" w:space="0" w:color="auto"/>
              <w:right w:val="outset" w:sz="6" w:space="0" w:color="auto"/>
            </w:tcBorders>
            <w:vAlign w:val="center"/>
          </w:tcPr>
          <w:p w14:paraId="397240F4" w14:textId="77777777" w:rsidR="00737620" w:rsidRPr="0054283F" w:rsidRDefault="00737620" w:rsidP="007167B1">
            <w:pPr>
              <w:spacing w:after="0"/>
              <w:jc w:val="center"/>
              <w:rPr>
                <w:b/>
                <w:bCs/>
                <w:sz w:val="22"/>
                <w:szCs w:val="22"/>
              </w:rPr>
            </w:pPr>
            <w:r w:rsidRPr="0054283F">
              <w:rPr>
                <w:b/>
                <w:bCs/>
                <w:sz w:val="22"/>
                <w:szCs w:val="22"/>
              </w:rPr>
              <w:t>Indication of Controls</w:t>
            </w:r>
          </w:p>
        </w:tc>
        <w:tc>
          <w:tcPr>
            <w:tcW w:w="288" w:type="dxa"/>
            <w:tcBorders>
              <w:top w:val="outset" w:sz="6" w:space="0" w:color="auto"/>
              <w:left w:val="outset" w:sz="6" w:space="0" w:color="auto"/>
              <w:bottom w:val="outset" w:sz="6" w:space="0" w:color="auto"/>
              <w:right w:val="outset" w:sz="6" w:space="0" w:color="auto"/>
            </w:tcBorders>
            <w:vAlign w:val="center"/>
          </w:tcPr>
          <w:p w14:paraId="6F329233" w14:textId="77777777" w:rsidR="00737620" w:rsidRPr="0054283F" w:rsidRDefault="00737620" w:rsidP="007167B1">
            <w:pPr>
              <w:spacing w:after="0" w:line="180" w:lineRule="exact"/>
              <w:jc w:val="center"/>
              <w:rPr>
                <w:b/>
                <w:bCs/>
                <w:sz w:val="22"/>
                <w:szCs w:val="22"/>
              </w:rPr>
            </w:pPr>
            <w:r w:rsidRPr="0054283F">
              <w:rPr>
                <w:b/>
                <w:bCs/>
                <w:sz w:val="22"/>
                <w:szCs w:val="22"/>
              </w:rPr>
              <w:t>1</w:t>
            </w:r>
          </w:p>
        </w:tc>
        <w:tc>
          <w:tcPr>
            <w:tcW w:w="288" w:type="dxa"/>
            <w:tcBorders>
              <w:top w:val="outset" w:sz="6" w:space="0" w:color="auto"/>
              <w:left w:val="outset" w:sz="6" w:space="0" w:color="auto"/>
              <w:bottom w:val="outset" w:sz="6" w:space="0" w:color="auto"/>
              <w:right w:val="outset" w:sz="6" w:space="0" w:color="auto"/>
            </w:tcBorders>
            <w:vAlign w:val="center"/>
          </w:tcPr>
          <w:p w14:paraId="021FAC43" w14:textId="77777777" w:rsidR="00737620" w:rsidRPr="0054283F" w:rsidRDefault="00737620" w:rsidP="007167B1">
            <w:pPr>
              <w:spacing w:after="0" w:line="180" w:lineRule="exact"/>
              <w:jc w:val="center"/>
              <w:rPr>
                <w:b/>
                <w:bCs/>
                <w:sz w:val="22"/>
                <w:szCs w:val="22"/>
              </w:rPr>
            </w:pPr>
            <w:r w:rsidRPr="0054283F">
              <w:rPr>
                <w:b/>
                <w:bCs/>
                <w:sz w:val="22"/>
                <w:szCs w:val="22"/>
              </w:rPr>
              <w:t>2</w:t>
            </w:r>
          </w:p>
        </w:tc>
        <w:tc>
          <w:tcPr>
            <w:tcW w:w="288" w:type="dxa"/>
            <w:tcBorders>
              <w:top w:val="outset" w:sz="6" w:space="0" w:color="auto"/>
              <w:left w:val="outset" w:sz="6" w:space="0" w:color="auto"/>
              <w:bottom w:val="outset" w:sz="6" w:space="0" w:color="auto"/>
              <w:right w:val="outset" w:sz="6" w:space="0" w:color="auto"/>
            </w:tcBorders>
            <w:vAlign w:val="center"/>
          </w:tcPr>
          <w:p w14:paraId="14203207" w14:textId="77777777" w:rsidR="00737620" w:rsidRPr="0054283F" w:rsidRDefault="00737620" w:rsidP="007167B1">
            <w:pPr>
              <w:spacing w:after="0" w:line="180" w:lineRule="exact"/>
              <w:jc w:val="center"/>
              <w:rPr>
                <w:b/>
                <w:bCs/>
                <w:sz w:val="22"/>
                <w:szCs w:val="22"/>
              </w:rPr>
            </w:pPr>
            <w:r w:rsidRPr="0054283F">
              <w:rPr>
                <w:b/>
                <w:bCs/>
                <w:sz w:val="22"/>
                <w:szCs w:val="22"/>
              </w:rPr>
              <w:t>3</w:t>
            </w:r>
          </w:p>
        </w:tc>
        <w:tc>
          <w:tcPr>
            <w:tcW w:w="288" w:type="dxa"/>
            <w:tcBorders>
              <w:top w:val="outset" w:sz="6" w:space="0" w:color="auto"/>
              <w:left w:val="outset" w:sz="6" w:space="0" w:color="auto"/>
              <w:bottom w:val="outset" w:sz="6" w:space="0" w:color="auto"/>
              <w:right w:val="outset" w:sz="6" w:space="0" w:color="auto"/>
            </w:tcBorders>
            <w:vAlign w:val="center"/>
          </w:tcPr>
          <w:p w14:paraId="322BE60D" w14:textId="77777777" w:rsidR="00737620" w:rsidRPr="0054283F" w:rsidRDefault="00737620" w:rsidP="007167B1">
            <w:pPr>
              <w:spacing w:after="0" w:line="180" w:lineRule="exact"/>
              <w:jc w:val="center"/>
              <w:rPr>
                <w:b/>
                <w:bCs/>
                <w:sz w:val="22"/>
                <w:szCs w:val="22"/>
              </w:rPr>
            </w:pPr>
            <w:r w:rsidRPr="0054283F">
              <w:rPr>
                <w:b/>
                <w:bCs/>
                <w:sz w:val="22"/>
                <w:szCs w:val="22"/>
              </w:rPr>
              <w:t>4</w:t>
            </w:r>
          </w:p>
        </w:tc>
        <w:tc>
          <w:tcPr>
            <w:tcW w:w="288" w:type="dxa"/>
            <w:tcBorders>
              <w:top w:val="outset" w:sz="6" w:space="0" w:color="auto"/>
              <w:left w:val="outset" w:sz="6" w:space="0" w:color="auto"/>
              <w:bottom w:val="outset" w:sz="6" w:space="0" w:color="auto"/>
              <w:right w:val="outset" w:sz="6" w:space="0" w:color="auto"/>
            </w:tcBorders>
            <w:vAlign w:val="center"/>
          </w:tcPr>
          <w:p w14:paraId="59255158" w14:textId="77777777" w:rsidR="00737620" w:rsidRPr="0054283F" w:rsidRDefault="00737620" w:rsidP="007167B1">
            <w:pPr>
              <w:spacing w:after="0" w:line="180" w:lineRule="exact"/>
              <w:jc w:val="center"/>
              <w:rPr>
                <w:b/>
                <w:bCs/>
                <w:sz w:val="22"/>
                <w:szCs w:val="22"/>
              </w:rPr>
            </w:pPr>
            <w:r w:rsidRPr="0054283F">
              <w:rPr>
                <w:b/>
                <w:bCs/>
                <w:sz w:val="22"/>
                <w:szCs w:val="22"/>
              </w:rPr>
              <w:t>5</w:t>
            </w:r>
          </w:p>
        </w:tc>
      </w:tr>
      <w:tr w:rsidR="007323EB" w:rsidRPr="00F049AE" w14:paraId="08B5CE84" w14:textId="77777777" w:rsidTr="00B91AE9">
        <w:trPr>
          <w:cantSplit/>
          <w:tblCellSpacing w:w="0" w:type="dxa"/>
        </w:trPr>
        <w:tc>
          <w:tcPr>
            <w:tcW w:w="4320" w:type="dxa"/>
            <w:tcBorders>
              <w:top w:val="outset" w:sz="6" w:space="0" w:color="auto"/>
              <w:left w:val="outset" w:sz="6" w:space="0" w:color="auto"/>
              <w:bottom w:val="outset" w:sz="6" w:space="0" w:color="auto"/>
              <w:right w:val="outset" w:sz="6" w:space="0" w:color="auto"/>
            </w:tcBorders>
            <w:vAlign w:val="center"/>
          </w:tcPr>
          <w:p w14:paraId="4DA01762" w14:textId="77777777" w:rsidR="007323EB" w:rsidRPr="009100C6" w:rsidRDefault="007323EB" w:rsidP="007323EB">
            <w:pPr>
              <w:numPr>
                <w:ilvl w:val="0"/>
                <w:numId w:val="12"/>
              </w:numPr>
              <w:spacing w:after="0"/>
              <w:ind w:left="360"/>
              <w:rPr>
                <w:sz w:val="22"/>
                <w:szCs w:val="22"/>
              </w:rPr>
            </w:pPr>
            <w:r>
              <w:rPr>
                <w:sz w:val="22"/>
                <w:szCs w:val="22"/>
              </w:rPr>
              <w:t>Identification of change.</w:t>
            </w:r>
          </w:p>
        </w:tc>
        <w:tc>
          <w:tcPr>
            <w:tcW w:w="8640" w:type="dxa"/>
            <w:tcBorders>
              <w:top w:val="outset" w:sz="6" w:space="0" w:color="auto"/>
              <w:left w:val="outset" w:sz="6" w:space="0" w:color="auto"/>
              <w:bottom w:val="outset" w:sz="6" w:space="0" w:color="auto"/>
              <w:right w:val="outset" w:sz="6" w:space="0" w:color="auto"/>
            </w:tcBorders>
            <w:vAlign w:val="center"/>
          </w:tcPr>
          <w:p w14:paraId="11ADF77A" w14:textId="77777777" w:rsidR="007323EB" w:rsidRPr="00F049AE" w:rsidRDefault="007323EB" w:rsidP="009C53E6">
            <w:pPr>
              <w:spacing w:after="0"/>
              <w:rPr>
                <w:sz w:val="22"/>
                <w:szCs w:val="22"/>
              </w:rPr>
            </w:pPr>
            <w:r>
              <w:rPr>
                <w:sz w:val="22"/>
                <w:szCs w:val="22"/>
              </w:rPr>
              <w:t>Management identifies significant changes to internal and external conditions that have already occurred, or are expected to occur, and that could significantly impact the internal control system.</w:t>
            </w:r>
          </w:p>
        </w:tc>
        <w:tc>
          <w:tcPr>
            <w:tcW w:w="288" w:type="dxa"/>
            <w:tcBorders>
              <w:top w:val="outset" w:sz="6" w:space="0" w:color="auto"/>
              <w:left w:val="outset" w:sz="6" w:space="0" w:color="auto"/>
              <w:bottom w:val="outset" w:sz="6" w:space="0" w:color="auto"/>
              <w:right w:val="outset" w:sz="6" w:space="0" w:color="auto"/>
            </w:tcBorders>
            <w:vAlign w:val="center"/>
          </w:tcPr>
          <w:p w14:paraId="59FBB3DF"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283066D4"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63E58D4F"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786AF5AC"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3A5FCFDB" w14:textId="77777777" w:rsidR="007323EB" w:rsidRPr="0054283F" w:rsidRDefault="007323EB" w:rsidP="009C53E6">
            <w:pPr>
              <w:spacing w:after="0"/>
              <w:rPr>
                <w:sz w:val="22"/>
                <w:szCs w:val="22"/>
              </w:rPr>
            </w:pPr>
          </w:p>
        </w:tc>
      </w:tr>
      <w:tr w:rsidR="007323EB" w:rsidRPr="00F049AE" w14:paraId="4C2C1F87" w14:textId="77777777" w:rsidTr="00B91AE9">
        <w:trPr>
          <w:cantSplit/>
          <w:tblCellSpacing w:w="0" w:type="dxa"/>
        </w:trPr>
        <w:tc>
          <w:tcPr>
            <w:tcW w:w="4320" w:type="dxa"/>
            <w:tcBorders>
              <w:top w:val="outset" w:sz="6" w:space="0" w:color="auto"/>
              <w:left w:val="outset" w:sz="6" w:space="0" w:color="auto"/>
              <w:bottom w:val="outset" w:sz="6" w:space="0" w:color="auto"/>
              <w:right w:val="outset" w:sz="6" w:space="0" w:color="auto"/>
            </w:tcBorders>
            <w:vAlign w:val="center"/>
          </w:tcPr>
          <w:p w14:paraId="41C05C25" w14:textId="77777777" w:rsidR="007323EB" w:rsidRPr="009100C6" w:rsidRDefault="007323EB" w:rsidP="007323EB">
            <w:pPr>
              <w:numPr>
                <w:ilvl w:val="0"/>
                <w:numId w:val="12"/>
              </w:numPr>
              <w:spacing w:after="0"/>
              <w:ind w:left="360"/>
              <w:rPr>
                <w:sz w:val="22"/>
                <w:szCs w:val="22"/>
              </w:rPr>
            </w:pPr>
            <w:r>
              <w:rPr>
                <w:sz w:val="22"/>
                <w:szCs w:val="22"/>
              </w:rPr>
              <w:t>Analysis of and response to change.</w:t>
            </w:r>
          </w:p>
        </w:tc>
        <w:tc>
          <w:tcPr>
            <w:tcW w:w="8640" w:type="dxa"/>
            <w:tcBorders>
              <w:top w:val="outset" w:sz="6" w:space="0" w:color="auto"/>
              <w:left w:val="outset" w:sz="6" w:space="0" w:color="auto"/>
              <w:bottom w:val="outset" w:sz="6" w:space="0" w:color="auto"/>
              <w:right w:val="outset" w:sz="6" w:space="0" w:color="auto"/>
            </w:tcBorders>
            <w:vAlign w:val="center"/>
          </w:tcPr>
          <w:p w14:paraId="0B9BC825" w14:textId="77777777" w:rsidR="007323EB" w:rsidRPr="00F049AE" w:rsidRDefault="007323EB" w:rsidP="009C53E6">
            <w:pPr>
              <w:spacing w:after="0"/>
              <w:rPr>
                <w:sz w:val="22"/>
                <w:szCs w:val="22"/>
              </w:rPr>
            </w:pPr>
            <w:r>
              <w:rPr>
                <w:sz w:val="22"/>
                <w:szCs w:val="22"/>
              </w:rPr>
              <w:t>Management analyzes and responds to identified changes and related risks in order to maintain an effective internal control system.</w:t>
            </w:r>
          </w:p>
        </w:tc>
        <w:tc>
          <w:tcPr>
            <w:tcW w:w="288" w:type="dxa"/>
            <w:tcBorders>
              <w:top w:val="outset" w:sz="6" w:space="0" w:color="auto"/>
              <w:left w:val="outset" w:sz="6" w:space="0" w:color="auto"/>
              <w:bottom w:val="outset" w:sz="6" w:space="0" w:color="auto"/>
              <w:right w:val="outset" w:sz="6" w:space="0" w:color="auto"/>
            </w:tcBorders>
            <w:vAlign w:val="center"/>
          </w:tcPr>
          <w:p w14:paraId="7259D89A"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7BD78FBE"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17B25959"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301A5F69"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7ECAFBD5" w14:textId="77777777" w:rsidR="007323EB" w:rsidRPr="0054283F" w:rsidRDefault="007323EB" w:rsidP="009C53E6">
            <w:pPr>
              <w:spacing w:after="0"/>
              <w:rPr>
                <w:sz w:val="22"/>
                <w:szCs w:val="22"/>
              </w:rPr>
            </w:pPr>
          </w:p>
        </w:tc>
      </w:tr>
    </w:tbl>
    <w:p w14:paraId="53C24F57" w14:textId="77777777" w:rsidR="00C12457" w:rsidRDefault="00C12457" w:rsidP="00C12457">
      <w:pPr>
        <w:spacing w:after="0"/>
        <w:rPr>
          <w:sz w:val="16"/>
          <w:szCs w:val="16"/>
        </w:rPr>
      </w:pPr>
    </w:p>
    <w:p w14:paraId="606A9984" w14:textId="77777777" w:rsidR="00C12457" w:rsidRDefault="00C12457" w:rsidP="008E50CE">
      <w:pPr>
        <w:spacing w:before="240" w:after="120"/>
        <w:rPr>
          <w:sz w:val="16"/>
          <w:szCs w:val="16"/>
        </w:rPr>
      </w:pPr>
      <w:r w:rsidRPr="0033717D">
        <w:rPr>
          <w:noProof/>
          <w:sz w:val="16"/>
          <w:szCs w:val="16"/>
        </w:rPr>
        <mc:AlternateContent>
          <mc:Choice Requires="wps">
            <w:drawing>
              <wp:inline distT="0" distB="0" distL="0" distR="0" wp14:anchorId="2D78B5AE" wp14:editId="0ADEAF8D">
                <wp:extent cx="9144000" cy="309880"/>
                <wp:effectExtent l="0" t="0" r="19050" b="1397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309880"/>
                        </a:xfrm>
                        <a:prstGeom prst="rect">
                          <a:avLst/>
                        </a:prstGeom>
                        <a:solidFill>
                          <a:srgbClr val="FFFFFF"/>
                        </a:solidFill>
                        <a:ln w="15875">
                          <a:solidFill>
                            <a:schemeClr val="tx1"/>
                          </a:solidFill>
                          <a:miter lim="800000"/>
                          <a:headEnd/>
                          <a:tailEnd/>
                        </a:ln>
                      </wps:spPr>
                      <wps:txbx>
                        <w:txbxContent>
                          <w:p w14:paraId="7213DB89" w14:textId="77777777" w:rsidR="00C12457" w:rsidRPr="00500F31" w:rsidRDefault="00C12457" w:rsidP="00C12457">
                            <w:pPr>
                              <w:rPr>
                                <w:b/>
                                <w:sz w:val="28"/>
                                <w:szCs w:val="28"/>
                              </w:rPr>
                            </w:pPr>
                            <w:r>
                              <w:rPr>
                                <w:b/>
                                <w:sz w:val="28"/>
                                <w:szCs w:val="28"/>
                              </w:rPr>
                              <w:t>Section 3</w:t>
                            </w:r>
                            <w:r w:rsidRPr="00500F31">
                              <w:rPr>
                                <w:b/>
                                <w:sz w:val="28"/>
                                <w:szCs w:val="28"/>
                              </w:rPr>
                              <w:t xml:space="preserve"> – </w:t>
                            </w:r>
                            <w:r>
                              <w:rPr>
                                <w:b/>
                                <w:sz w:val="28"/>
                                <w:szCs w:val="28"/>
                              </w:rPr>
                              <w:t>Control Activities</w:t>
                            </w:r>
                          </w:p>
                        </w:txbxContent>
                      </wps:txbx>
                      <wps:bodyPr rot="0" vert="horz" wrap="square" lIns="91440" tIns="45720" rIns="91440" bIns="45720" anchor="t" anchorCtr="0">
                        <a:noAutofit/>
                      </wps:bodyPr>
                    </wps:wsp>
                  </a:graphicData>
                </a:graphic>
              </wp:inline>
            </w:drawing>
          </mc:Choice>
          <mc:Fallback>
            <w:pict>
              <v:shape w14:anchorId="2D78B5AE" id="Text Box 1" o:spid="_x0000_s1037" type="#_x0000_t202" style="width:10in;height: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EjTGQIAACcEAAAOAAAAZHJzL2Uyb0RvYy54bWysk92O2yAQhe8r9R0Q942dNOlmrTirbbap&#10;Km1/pG0fAGMco2KGDiT29ul3wNlsmt5V9QUCDxzmfDOsbobOsINCr8GWfDrJOVNWQq3truQ/vm/f&#10;LDnzQdhaGLCq5I/K85v161er3hVqBi2YWiEjEeuL3pW8DcEVWeZlqzrhJ+CUpWAD2IlAS9xlNYqe&#10;1DuTzfL8XdYD1g5BKu/p790Y5Ouk3zRKhq9N41VgpuSUW0gjprGKY7ZeiWKHwrVaHtMQ/5BFJ7Sl&#10;S09SdyIItkf9l1SnJYKHJkwkdBk0jZYqeSA30/zCzUMrnEpeCI53J0z+/8nKL4cH9w1ZGN7DQAVM&#10;Jry7B/nTMwubVtidukWEvlWipounEVnWO18cj0bUvvBRpOo/Q01FFvsASWhosItUyCcjdSrA4wm6&#10;GgKT9PN6Op/nOYUkxd7m18tlqkomiufTDn34qKBjcVJypKImdXG49yFmI4rnLfEyD0bXW21MWuCu&#10;2hhkB0ENsE1fMnCxzVjWk7fF8moxEvhDIzajOqmEYWRwIdHpQJ1sdFfyJfkhR6m3IrYPtk7zILQZ&#10;55SysUeOEd0IMQzVwHRNiaQbItcK6kciizB2Lr00mrSAvznrqWtL7n/tBSrOzCdL1Ukwqc3TYr64&#10;mhFXPI9U5xFhJUmVPHA2TjchPY0IzsItVbHRCfBLJsecqRsT9+PLie1+vk67Xt73+gkAAP//AwBQ&#10;SwMEFAAGAAgAAAAhAKhoAn/bAAAABQEAAA8AAABkcnMvZG93bnJldi54bWxMj09LxDAQxe+C3yGM&#10;4EV2U7VIqU0XKXgQBdfqZW+zzfQPm0xKk93Wb2/Wi14ePN7w3m+KzWKNONHkB8cKbtcJCOLG6YE7&#10;BV+fz6sMhA/IGo1jUvBNHjbl5UWBuXYzf9CpDp2IJexzVNCHMOZS+qYni37tRuKYtW6yGKKdOqkn&#10;nGO5NfIuSR6kxYHjQo8jVT01h/poFWD39srbl8xs76t2d0hv3uu5apW6vlqeHkEEWsLfMZzxIzqU&#10;kWnvjqy9MAriI+FXz1maJtHvFaRZBrIs5H/68gcAAP//AwBQSwECLQAUAAYACAAAACEAtoM4kv4A&#10;AADhAQAAEwAAAAAAAAAAAAAAAAAAAAAAW0NvbnRlbnRfVHlwZXNdLnhtbFBLAQItABQABgAIAAAA&#10;IQA4/SH/1gAAAJQBAAALAAAAAAAAAAAAAAAAAC8BAABfcmVscy8ucmVsc1BLAQItABQABgAIAAAA&#10;IQC5hEjTGQIAACcEAAAOAAAAAAAAAAAAAAAAAC4CAABkcnMvZTJvRG9jLnhtbFBLAQItABQABgAI&#10;AAAAIQCoaAJ/2wAAAAUBAAAPAAAAAAAAAAAAAAAAAHMEAABkcnMvZG93bnJldi54bWxQSwUGAAAA&#10;AAQABADzAAAAewUAAAAA&#10;" strokecolor="black [3213]" strokeweight="1.25pt">
                <v:textbox>
                  <w:txbxContent>
                    <w:p w14:paraId="7213DB89" w14:textId="77777777" w:rsidR="00C12457" w:rsidRPr="00500F31" w:rsidRDefault="00C12457" w:rsidP="00C12457">
                      <w:pPr>
                        <w:rPr>
                          <w:b/>
                          <w:sz w:val="28"/>
                          <w:szCs w:val="28"/>
                        </w:rPr>
                      </w:pPr>
                      <w:r>
                        <w:rPr>
                          <w:b/>
                          <w:sz w:val="28"/>
                          <w:szCs w:val="28"/>
                        </w:rPr>
                        <w:t>Section 3</w:t>
                      </w:r>
                      <w:r w:rsidRPr="00500F31">
                        <w:rPr>
                          <w:b/>
                          <w:sz w:val="28"/>
                          <w:szCs w:val="28"/>
                        </w:rPr>
                        <w:t xml:space="preserve"> – </w:t>
                      </w:r>
                      <w:r>
                        <w:rPr>
                          <w:b/>
                          <w:sz w:val="28"/>
                          <w:szCs w:val="28"/>
                        </w:rPr>
                        <w:t>Control Activities</w:t>
                      </w:r>
                    </w:p>
                  </w:txbxContent>
                </v:textbox>
                <w10:anchorlock/>
              </v:shape>
            </w:pict>
          </mc:Fallback>
        </mc:AlternateContent>
      </w:r>
    </w:p>
    <w:p w14:paraId="74903FC8" w14:textId="77777777" w:rsidR="00C12457" w:rsidRDefault="00C12457" w:rsidP="005C49D9">
      <w:pPr>
        <w:spacing w:after="0"/>
        <w:rPr>
          <w:sz w:val="16"/>
          <w:szCs w:val="16"/>
        </w:rPr>
      </w:pPr>
      <w:r w:rsidRPr="00630A55">
        <w:rPr>
          <w:noProof/>
          <w:sz w:val="16"/>
          <w:szCs w:val="16"/>
        </w:rPr>
        <mc:AlternateContent>
          <mc:Choice Requires="wps">
            <w:drawing>
              <wp:inline distT="0" distB="0" distL="0" distR="0" wp14:anchorId="1C0177CF" wp14:editId="7F5E13E4">
                <wp:extent cx="9144000" cy="255270"/>
                <wp:effectExtent l="0" t="0" r="19050" b="1143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255270"/>
                        </a:xfrm>
                        <a:prstGeom prst="rect">
                          <a:avLst/>
                        </a:prstGeom>
                        <a:solidFill>
                          <a:schemeClr val="accent4">
                            <a:lumMod val="40000"/>
                            <a:lumOff val="60000"/>
                          </a:schemeClr>
                        </a:solidFill>
                        <a:ln w="9525">
                          <a:solidFill>
                            <a:schemeClr val="tx1">
                              <a:lumMod val="65000"/>
                              <a:lumOff val="35000"/>
                            </a:schemeClr>
                          </a:solidFill>
                          <a:miter lim="800000"/>
                          <a:headEnd/>
                          <a:tailEnd/>
                        </a:ln>
                      </wps:spPr>
                      <wps:txbx>
                        <w:txbxContent>
                          <w:p w14:paraId="0C464786" w14:textId="77777777" w:rsidR="00C12457" w:rsidRDefault="00C12457" w:rsidP="00C12457">
                            <w:r>
                              <w:rPr>
                                <w:b/>
                                <w:bCs/>
                                <w:sz w:val="22"/>
                                <w:szCs w:val="22"/>
                              </w:rPr>
                              <w:t>1</w:t>
                            </w:r>
                            <w:r w:rsidRPr="00C12457">
                              <w:rPr>
                                <w:b/>
                                <w:bCs/>
                                <w:sz w:val="22"/>
                                <w:szCs w:val="22"/>
                              </w:rPr>
                              <w:t>0 – Design Control Activities</w:t>
                            </w:r>
                          </w:p>
                        </w:txbxContent>
                      </wps:txbx>
                      <wps:bodyPr rot="0" vert="horz" wrap="square" lIns="18288" tIns="18288" rIns="18288" bIns="18288" anchor="b" anchorCtr="0">
                        <a:noAutofit/>
                      </wps:bodyPr>
                    </wps:wsp>
                  </a:graphicData>
                </a:graphic>
              </wp:inline>
            </w:drawing>
          </mc:Choice>
          <mc:Fallback>
            <w:pict>
              <v:shape w14:anchorId="1C0177CF" id="_x0000_s1038" type="#_x0000_t202" style="width:10in;height:20.1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9O1OQIAAJ8EAAAOAAAAZHJzL2Uyb0RvYy54bWysVNuO0zAQfUfiHyy/06ShLSVqulq6LEJa&#10;LtLCBziO01jYHmO7TZavZ+yk3S4gHhAvlmcmPnM5c7K5GrQiR+G8BFPR+SynRBgOjTT7in79cvti&#10;TYkPzDRMgREVfRCeXm2fP9v0thQFdKAa4QiCGF/2tqJdCLbMMs87oZmfgRUGgy04zQKabp81jvWI&#10;rlVW5Pkq68E11gEX3qP3ZgzSbcJvW8HDp7b1IhBVUawtpNOls45ntt2wcu+Y7SSfymD/UIVm0mDS&#10;M9QNC4wcnPwNSkvuwEMbZhx0Bm0ruUg9YDfz/Jdu7jtmReoFh+PteUz+/8Hyj8d7+9mRMLyBAQlM&#10;TXh7B/ybJwZ2HTN7ce0c9J1gDSaex5FlvfXl9DSO2pc+gtT9B2iQZHYIkICG1uk4FeyTIDoS8HAe&#10;uhgC4eh8PV8s8hxDHGPFclm8SqxkrDy9ts6HdwI0iZeKOiQ1obPjnQ+xGlaePonJPCjZ3EqlkhEX&#10;SeyUI0eGK8A4FyYs0nN10Fju6I8VTMuAblyZ0b06uTFFWsmIlBI+SaIM6bGRZbFMwE9i52cjYhjG&#10;EV8mXy3/mPzlyf335FoGVJCSuqLrWO7URqTrrWnSfgcm1XhHKGUm/iJlI3lhqAciGyS3iOxGPmto&#10;HpBRB6NiUOF46cD9oKRHtVTUfz8wJyhR703cinWxRqWHS8NdGvWlwQxHqIrWlIzXXUiSjIQZuMbt&#10;aWUi9rGSqWZUQRr/pNgos0s7ffX4X9n+BAAA//8DAFBLAwQUAAYACAAAACEAeSht6doAAAAFAQAA&#10;DwAAAGRycy9kb3ducmV2LnhtbEyPwU7DMAyG70i8Q2QkLhNLmKpt6ppOaGgnuLDC3W28pqJxqibb&#10;Ck9PxgUuln791ufPxXZyvTjTGDrPGh7nCgRx403HrYb3av+wBhEissHeM2n4ogDb8vamwNz4C7/R&#10;+RBbkSAcctRgYxxyKUNjyWGY+4E4dUc/Oowpjq00I14S3PVyodRSOuw4XbA40M5S83k4OQ3Zvl3a&#10;D5xVPKOX3fOqel1912ut7++mpw2ISFP8W4arflKHMjnV/sQmiF5DeiT+zmuXZSrlOpHVAmRZyP/2&#10;5Q8AAAD//wMAUEsBAi0AFAAGAAgAAAAhALaDOJL+AAAA4QEAABMAAAAAAAAAAAAAAAAAAAAAAFtD&#10;b250ZW50X1R5cGVzXS54bWxQSwECLQAUAAYACAAAACEAOP0h/9YAAACUAQAACwAAAAAAAAAAAAAA&#10;AAAvAQAAX3JlbHMvLnJlbHNQSwECLQAUAAYACAAAACEAT3fTtTkCAACfBAAADgAAAAAAAAAAAAAA&#10;AAAuAgAAZHJzL2Uyb0RvYy54bWxQSwECLQAUAAYACAAAACEAeSht6doAAAAFAQAADwAAAAAAAAAA&#10;AAAAAACTBAAAZHJzL2Rvd25yZXYueG1sUEsFBgAAAAAEAAQA8wAAAJoFAAAAAA==&#10;" fillcolor="#ccc0d9 [1303]" strokecolor="#5a5a5a [2109]">
                <v:textbox inset="1.44pt,1.44pt,1.44pt,1.44pt">
                  <w:txbxContent>
                    <w:p w14:paraId="0C464786" w14:textId="77777777" w:rsidR="00C12457" w:rsidRDefault="00C12457" w:rsidP="00C12457">
                      <w:r>
                        <w:rPr>
                          <w:b/>
                          <w:bCs/>
                          <w:sz w:val="22"/>
                          <w:szCs w:val="22"/>
                        </w:rPr>
                        <w:t>1</w:t>
                      </w:r>
                      <w:r w:rsidRPr="00C12457">
                        <w:rPr>
                          <w:b/>
                          <w:bCs/>
                          <w:sz w:val="22"/>
                          <w:szCs w:val="22"/>
                        </w:rPr>
                        <w:t>0 – Design Control Activities</w:t>
                      </w:r>
                    </w:p>
                  </w:txbxContent>
                </v:textbox>
                <w10:anchorlock/>
              </v:shape>
            </w:pict>
          </mc:Fallback>
        </mc:AlternateContent>
      </w:r>
    </w:p>
    <w:tbl>
      <w:tblPr>
        <w:tblW w:w="14400" w:type="dxa"/>
        <w:tblCellSpacing w:w="0" w:type="dxa"/>
        <w:tblInd w:w="5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Description w:val="Design control actities factors"/>
      </w:tblPr>
      <w:tblGrid>
        <w:gridCol w:w="4320"/>
        <w:gridCol w:w="8640"/>
        <w:gridCol w:w="288"/>
        <w:gridCol w:w="288"/>
        <w:gridCol w:w="288"/>
        <w:gridCol w:w="288"/>
        <w:gridCol w:w="288"/>
      </w:tblGrid>
      <w:tr w:rsidR="00737620" w:rsidRPr="00F049AE" w14:paraId="0D7D882B" w14:textId="77777777" w:rsidTr="00B91AE9">
        <w:trPr>
          <w:cantSplit/>
          <w:tblCellSpacing w:w="0" w:type="dxa"/>
        </w:trPr>
        <w:tc>
          <w:tcPr>
            <w:tcW w:w="4320" w:type="dxa"/>
            <w:tcBorders>
              <w:top w:val="outset" w:sz="6" w:space="0" w:color="auto"/>
              <w:left w:val="outset" w:sz="6" w:space="0" w:color="auto"/>
              <w:bottom w:val="outset" w:sz="6" w:space="0" w:color="auto"/>
              <w:right w:val="outset" w:sz="6" w:space="0" w:color="auto"/>
            </w:tcBorders>
            <w:vAlign w:val="center"/>
          </w:tcPr>
          <w:p w14:paraId="5CEBCBE6" w14:textId="77777777" w:rsidR="00737620" w:rsidRPr="0054283F" w:rsidRDefault="00737620" w:rsidP="007167B1">
            <w:pPr>
              <w:spacing w:after="0"/>
              <w:jc w:val="center"/>
              <w:rPr>
                <w:b/>
                <w:bCs/>
                <w:sz w:val="22"/>
                <w:szCs w:val="22"/>
              </w:rPr>
            </w:pPr>
            <w:r w:rsidRPr="0054283F">
              <w:rPr>
                <w:b/>
                <w:bCs/>
                <w:sz w:val="22"/>
                <w:szCs w:val="22"/>
              </w:rPr>
              <w:t>Assessment Factor</w:t>
            </w:r>
          </w:p>
        </w:tc>
        <w:tc>
          <w:tcPr>
            <w:tcW w:w="8640" w:type="dxa"/>
            <w:tcBorders>
              <w:top w:val="outset" w:sz="6" w:space="0" w:color="auto"/>
              <w:left w:val="outset" w:sz="6" w:space="0" w:color="auto"/>
              <w:bottom w:val="outset" w:sz="6" w:space="0" w:color="auto"/>
              <w:right w:val="outset" w:sz="6" w:space="0" w:color="auto"/>
            </w:tcBorders>
            <w:vAlign w:val="center"/>
          </w:tcPr>
          <w:p w14:paraId="5CFA144A" w14:textId="77777777" w:rsidR="00737620" w:rsidRPr="0054283F" w:rsidRDefault="00737620" w:rsidP="007167B1">
            <w:pPr>
              <w:spacing w:after="0"/>
              <w:jc w:val="center"/>
              <w:rPr>
                <w:b/>
                <w:bCs/>
                <w:sz w:val="22"/>
                <w:szCs w:val="22"/>
              </w:rPr>
            </w:pPr>
            <w:r w:rsidRPr="0054283F">
              <w:rPr>
                <w:b/>
                <w:bCs/>
                <w:sz w:val="22"/>
                <w:szCs w:val="22"/>
              </w:rPr>
              <w:t>Indication of Controls</w:t>
            </w:r>
          </w:p>
        </w:tc>
        <w:tc>
          <w:tcPr>
            <w:tcW w:w="288" w:type="dxa"/>
            <w:tcBorders>
              <w:top w:val="outset" w:sz="6" w:space="0" w:color="auto"/>
              <w:left w:val="outset" w:sz="6" w:space="0" w:color="auto"/>
              <w:bottom w:val="outset" w:sz="6" w:space="0" w:color="auto"/>
              <w:right w:val="outset" w:sz="6" w:space="0" w:color="auto"/>
            </w:tcBorders>
            <w:vAlign w:val="center"/>
          </w:tcPr>
          <w:p w14:paraId="00E93DA4" w14:textId="77777777" w:rsidR="00737620" w:rsidRPr="0054283F" w:rsidRDefault="00737620" w:rsidP="007167B1">
            <w:pPr>
              <w:spacing w:after="0" w:line="180" w:lineRule="exact"/>
              <w:jc w:val="center"/>
              <w:rPr>
                <w:b/>
                <w:bCs/>
                <w:sz w:val="22"/>
                <w:szCs w:val="22"/>
              </w:rPr>
            </w:pPr>
            <w:r w:rsidRPr="0054283F">
              <w:rPr>
                <w:b/>
                <w:bCs/>
                <w:sz w:val="22"/>
                <w:szCs w:val="22"/>
              </w:rPr>
              <w:t>1</w:t>
            </w:r>
          </w:p>
        </w:tc>
        <w:tc>
          <w:tcPr>
            <w:tcW w:w="288" w:type="dxa"/>
            <w:tcBorders>
              <w:top w:val="outset" w:sz="6" w:space="0" w:color="auto"/>
              <w:left w:val="outset" w:sz="6" w:space="0" w:color="auto"/>
              <w:bottom w:val="outset" w:sz="6" w:space="0" w:color="auto"/>
              <w:right w:val="outset" w:sz="6" w:space="0" w:color="auto"/>
            </w:tcBorders>
            <w:vAlign w:val="center"/>
          </w:tcPr>
          <w:p w14:paraId="0EEE7F7E" w14:textId="77777777" w:rsidR="00737620" w:rsidRPr="0054283F" w:rsidRDefault="00737620" w:rsidP="007167B1">
            <w:pPr>
              <w:spacing w:after="0" w:line="180" w:lineRule="exact"/>
              <w:jc w:val="center"/>
              <w:rPr>
                <w:b/>
                <w:bCs/>
                <w:sz w:val="22"/>
                <w:szCs w:val="22"/>
              </w:rPr>
            </w:pPr>
            <w:r w:rsidRPr="0054283F">
              <w:rPr>
                <w:b/>
                <w:bCs/>
                <w:sz w:val="22"/>
                <w:szCs w:val="22"/>
              </w:rPr>
              <w:t>2</w:t>
            </w:r>
          </w:p>
        </w:tc>
        <w:tc>
          <w:tcPr>
            <w:tcW w:w="288" w:type="dxa"/>
            <w:tcBorders>
              <w:top w:val="outset" w:sz="6" w:space="0" w:color="auto"/>
              <w:left w:val="outset" w:sz="6" w:space="0" w:color="auto"/>
              <w:bottom w:val="outset" w:sz="6" w:space="0" w:color="auto"/>
              <w:right w:val="outset" w:sz="6" w:space="0" w:color="auto"/>
            </w:tcBorders>
            <w:vAlign w:val="center"/>
          </w:tcPr>
          <w:p w14:paraId="6E9DC01E" w14:textId="77777777" w:rsidR="00737620" w:rsidRPr="0054283F" w:rsidRDefault="00737620" w:rsidP="007167B1">
            <w:pPr>
              <w:spacing w:after="0" w:line="180" w:lineRule="exact"/>
              <w:jc w:val="center"/>
              <w:rPr>
                <w:b/>
                <w:bCs/>
                <w:sz w:val="22"/>
                <w:szCs w:val="22"/>
              </w:rPr>
            </w:pPr>
            <w:r w:rsidRPr="0054283F">
              <w:rPr>
                <w:b/>
                <w:bCs/>
                <w:sz w:val="22"/>
                <w:szCs w:val="22"/>
              </w:rPr>
              <w:t>3</w:t>
            </w:r>
          </w:p>
        </w:tc>
        <w:tc>
          <w:tcPr>
            <w:tcW w:w="288" w:type="dxa"/>
            <w:tcBorders>
              <w:top w:val="outset" w:sz="6" w:space="0" w:color="auto"/>
              <w:left w:val="outset" w:sz="6" w:space="0" w:color="auto"/>
              <w:bottom w:val="outset" w:sz="6" w:space="0" w:color="auto"/>
              <w:right w:val="outset" w:sz="6" w:space="0" w:color="auto"/>
            </w:tcBorders>
            <w:vAlign w:val="center"/>
          </w:tcPr>
          <w:p w14:paraId="34E01ED8" w14:textId="77777777" w:rsidR="00737620" w:rsidRPr="0054283F" w:rsidRDefault="00737620" w:rsidP="007167B1">
            <w:pPr>
              <w:spacing w:after="0" w:line="180" w:lineRule="exact"/>
              <w:jc w:val="center"/>
              <w:rPr>
                <w:b/>
                <w:bCs/>
                <w:sz w:val="22"/>
                <w:szCs w:val="22"/>
              </w:rPr>
            </w:pPr>
            <w:r w:rsidRPr="0054283F">
              <w:rPr>
                <w:b/>
                <w:bCs/>
                <w:sz w:val="22"/>
                <w:szCs w:val="22"/>
              </w:rPr>
              <w:t>4</w:t>
            </w:r>
          </w:p>
        </w:tc>
        <w:tc>
          <w:tcPr>
            <w:tcW w:w="288" w:type="dxa"/>
            <w:tcBorders>
              <w:top w:val="outset" w:sz="6" w:space="0" w:color="auto"/>
              <w:left w:val="outset" w:sz="6" w:space="0" w:color="auto"/>
              <w:bottom w:val="outset" w:sz="6" w:space="0" w:color="auto"/>
              <w:right w:val="outset" w:sz="6" w:space="0" w:color="auto"/>
            </w:tcBorders>
            <w:vAlign w:val="center"/>
          </w:tcPr>
          <w:p w14:paraId="150C21E8" w14:textId="77777777" w:rsidR="00737620" w:rsidRPr="0054283F" w:rsidRDefault="00737620" w:rsidP="007167B1">
            <w:pPr>
              <w:spacing w:after="0" w:line="180" w:lineRule="exact"/>
              <w:jc w:val="center"/>
              <w:rPr>
                <w:b/>
                <w:bCs/>
                <w:sz w:val="22"/>
                <w:szCs w:val="22"/>
              </w:rPr>
            </w:pPr>
            <w:r w:rsidRPr="0054283F">
              <w:rPr>
                <w:b/>
                <w:bCs/>
                <w:sz w:val="22"/>
                <w:szCs w:val="22"/>
              </w:rPr>
              <w:t>5</w:t>
            </w:r>
          </w:p>
        </w:tc>
      </w:tr>
      <w:tr w:rsidR="007323EB" w:rsidRPr="00F049AE" w14:paraId="6E29C9F5" w14:textId="77777777" w:rsidTr="00B91AE9">
        <w:trPr>
          <w:cantSplit/>
          <w:tblCellSpacing w:w="0" w:type="dxa"/>
        </w:trPr>
        <w:tc>
          <w:tcPr>
            <w:tcW w:w="4320" w:type="dxa"/>
            <w:tcBorders>
              <w:top w:val="outset" w:sz="6" w:space="0" w:color="auto"/>
              <w:left w:val="outset" w:sz="6" w:space="0" w:color="auto"/>
              <w:bottom w:val="outset" w:sz="6" w:space="0" w:color="auto"/>
              <w:right w:val="outset" w:sz="6" w:space="0" w:color="auto"/>
            </w:tcBorders>
            <w:vAlign w:val="center"/>
          </w:tcPr>
          <w:p w14:paraId="23DD86A8" w14:textId="77777777" w:rsidR="007323EB" w:rsidRPr="00F049AE" w:rsidRDefault="007323EB" w:rsidP="007323EB">
            <w:pPr>
              <w:numPr>
                <w:ilvl w:val="0"/>
                <w:numId w:val="13"/>
              </w:numPr>
              <w:spacing w:after="0"/>
              <w:ind w:left="360"/>
              <w:rPr>
                <w:sz w:val="22"/>
                <w:szCs w:val="22"/>
              </w:rPr>
            </w:pPr>
            <w:r>
              <w:rPr>
                <w:sz w:val="22"/>
                <w:szCs w:val="22"/>
              </w:rPr>
              <w:t>Response to objectives and risk.</w:t>
            </w:r>
          </w:p>
        </w:tc>
        <w:tc>
          <w:tcPr>
            <w:tcW w:w="8640" w:type="dxa"/>
            <w:tcBorders>
              <w:top w:val="outset" w:sz="6" w:space="0" w:color="auto"/>
              <w:left w:val="outset" w:sz="6" w:space="0" w:color="auto"/>
              <w:bottom w:val="outset" w:sz="6" w:space="0" w:color="auto"/>
              <w:right w:val="outset" w:sz="6" w:space="0" w:color="auto"/>
            </w:tcBorders>
            <w:vAlign w:val="center"/>
          </w:tcPr>
          <w:p w14:paraId="048394E1" w14:textId="77777777" w:rsidR="007323EB" w:rsidRPr="00F049AE" w:rsidRDefault="007323EB" w:rsidP="009C53E6">
            <w:pPr>
              <w:spacing w:after="0"/>
              <w:rPr>
                <w:sz w:val="22"/>
                <w:szCs w:val="22"/>
              </w:rPr>
            </w:pPr>
            <w:r>
              <w:rPr>
                <w:sz w:val="22"/>
                <w:szCs w:val="22"/>
              </w:rPr>
              <w:t xml:space="preserve">Management designs policies, procedures, techniques, and mechanisms in response to the program office’s objectives and risks to achieve an effective internal control system. </w:t>
            </w:r>
          </w:p>
        </w:tc>
        <w:tc>
          <w:tcPr>
            <w:tcW w:w="288" w:type="dxa"/>
            <w:tcBorders>
              <w:top w:val="outset" w:sz="6" w:space="0" w:color="auto"/>
              <w:left w:val="outset" w:sz="6" w:space="0" w:color="auto"/>
              <w:bottom w:val="outset" w:sz="6" w:space="0" w:color="auto"/>
              <w:right w:val="outset" w:sz="6" w:space="0" w:color="auto"/>
            </w:tcBorders>
            <w:vAlign w:val="center"/>
          </w:tcPr>
          <w:p w14:paraId="46F337E8"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7BB493A6"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59913560"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32B97745"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10217247" w14:textId="77777777" w:rsidR="007323EB" w:rsidRPr="0054283F" w:rsidRDefault="007323EB" w:rsidP="009C53E6">
            <w:pPr>
              <w:spacing w:after="0"/>
              <w:rPr>
                <w:sz w:val="22"/>
                <w:szCs w:val="22"/>
              </w:rPr>
            </w:pPr>
          </w:p>
        </w:tc>
      </w:tr>
      <w:tr w:rsidR="007323EB" w:rsidRPr="00F049AE" w14:paraId="7D9E29AC" w14:textId="77777777" w:rsidTr="00B91AE9">
        <w:trPr>
          <w:cantSplit/>
          <w:trHeight w:val="732"/>
          <w:tblCellSpacing w:w="0" w:type="dxa"/>
        </w:trPr>
        <w:tc>
          <w:tcPr>
            <w:tcW w:w="4320" w:type="dxa"/>
            <w:tcBorders>
              <w:top w:val="outset" w:sz="6" w:space="0" w:color="auto"/>
              <w:left w:val="outset" w:sz="6" w:space="0" w:color="auto"/>
              <w:bottom w:val="outset" w:sz="6" w:space="0" w:color="auto"/>
              <w:right w:val="outset" w:sz="6" w:space="0" w:color="auto"/>
            </w:tcBorders>
            <w:vAlign w:val="center"/>
          </w:tcPr>
          <w:p w14:paraId="5435B6BC" w14:textId="77777777" w:rsidR="007323EB" w:rsidRPr="00F049AE" w:rsidRDefault="007323EB" w:rsidP="007323EB">
            <w:pPr>
              <w:numPr>
                <w:ilvl w:val="0"/>
                <w:numId w:val="13"/>
              </w:numPr>
              <w:spacing w:after="0"/>
              <w:ind w:left="360"/>
              <w:rPr>
                <w:sz w:val="22"/>
                <w:szCs w:val="22"/>
              </w:rPr>
            </w:pPr>
            <w:r>
              <w:rPr>
                <w:sz w:val="22"/>
                <w:szCs w:val="22"/>
              </w:rPr>
              <w:t>Design of appropriate types of control activities.</w:t>
            </w:r>
            <w:r w:rsidRPr="00F049AE">
              <w:rPr>
                <w:sz w:val="22"/>
                <w:szCs w:val="22"/>
              </w:rPr>
              <w:t xml:space="preserve"> </w:t>
            </w:r>
          </w:p>
        </w:tc>
        <w:tc>
          <w:tcPr>
            <w:tcW w:w="8640" w:type="dxa"/>
            <w:tcBorders>
              <w:top w:val="outset" w:sz="6" w:space="0" w:color="auto"/>
              <w:left w:val="outset" w:sz="6" w:space="0" w:color="auto"/>
              <w:bottom w:val="outset" w:sz="6" w:space="0" w:color="auto"/>
              <w:right w:val="outset" w:sz="6" w:space="0" w:color="auto"/>
            </w:tcBorders>
            <w:vAlign w:val="center"/>
          </w:tcPr>
          <w:p w14:paraId="2BB03885" w14:textId="77777777" w:rsidR="007323EB" w:rsidRPr="00F049AE" w:rsidRDefault="007323EB" w:rsidP="009C53E6">
            <w:pPr>
              <w:spacing w:after="0"/>
              <w:rPr>
                <w:sz w:val="22"/>
                <w:szCs w:val="22"/>
              </w:rPr>
            </w:pPr>
            <w:r>
              <w:rPr>
                <w:sz w:val="22"/>
                <w:szCs w:val="22"/>
              </w:rPr>
              <w:t>Management designs appropriate types of control activities (i.e., management of human capital, physical control over vulnerable assets, access restrictions to records, etc.) for its internal control system.</w:t>
            </w:r>
          </w:p>
        </w:tc>
        <w:tc>
          <w:tcPr>
            <w:tcW w:w="288" w:type="dxa"/>
            <w:tcBorders>
              <w:top w:val="outset" w:sz="6" w:space="0" w:color="auto"/>
              <w:left w:val="outset" w:sz="6" w:space="0" w:color="auto"/>
              <w:bottom w:val="outset" w:sz="6" w:space="0" w:color="auto"/>
              <w:right w:val="outset" w:sz="6" w:space="0" w:color="auto"/>
            </w:tcBorders>
            <w:vAlign w:val="center"/>
          </w:tcPr>
          <w:p w14:paraId="22750136"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7DBC459C"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3AC77F70"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1270B8A4"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096833F6" w14:textId="77777777" w:rsidR="007323EB" w:rsidRPr="0054283F" w:rsidRDefault="007323EB" w:rsidP="009C53E6">
            <w:pPr>
              <w:spacing w:after="0"/>
              <w:rPr>
                <w:sz w:val="22"/>
                <w:szCs w:val="22"/>
              </w:rPr>
            </w:pPr>
          </w:p>
        </w:tc>
      </w:tr>
      <w:tr w:rsidR="007323EB" w:rsidRPr="00F049AE" w14:paraId="6B0BA726" w14:textId="77777777" w:rsidTr="00B91AE9">
        <w:trPr>
          <w:cantSplit/>
          <w:trHeight w:val="390"/>
          <w:tblCellSpacing w:w="0" w:type="dxa"/>
        </w:trPr>
        <w:tc>
          <w:tcPr>
            <w:tcW w:w="4320" w:type="dxa"/>
            <w:tcBorders>
              <w:top w:val="outset" w:sz="6" w:space="0" w:color="auto"/>
              <w:left w:val="outset" w:sz="6" w:space="0" w:color="auto"/>
              <w:bottom w:val="outset" w:sz="6" w:space="0" w:color="auto"/>
              <w:right w:val="outset" w:sz="6" w:space="0" w:color="auto"/>
            </w:tcBorders>
            <w:vAlign w:val="center"/>
          </w:tcPr>
          <w:p w14:paraId="37B1AC5D" w14:textId="77777777" w:rsidR="007323EB" w:rsidRDefault="007323EB" w:rsidP="007323EB">
            <w:pPr>
              <w:numPr>
                <w:ilvl w:val="0"/>
                <w:numId w:val="13"/>
              </w:numPr>
              <w:spacing w:after="0"/>
              <w:ind w:left="360"/>
              <w:rPr>
                <w:sz w:val="22"/>
                <w:szCs w:val="22"/>
              </w:rPr>
            </w:pPr>
            <w:r>
              <w:rPr>
                <w:sz w:val="22"/>
                <w:szCs w:val="22"/>
              </w:rPr>
              <w:t>Design of control activities at various levels.</w:t>
            </w:r>
          </w:p>
        </w:tc>
        <w:tc>
          <w:tcPr>
            <w:tcW w:w="8640" w:type="dxa"/>
            <w:tcBorders>
              <w:top w:val="outset" w:sz="6" w:space="0" w:color="auto"/>
              <w:left w:val="outset" w:sz="6" w:space="0" w:color="auto"/>
              <w:bottom w:val="outset" w:sz="6" w:space="0" w:color="auto"/>
              <w:right w:val="outset" w:sz="6" w:space="0" w:color="auto"/>
            </w:tcBorders>
            <w:vAlign w:val="center"/>
          </w:tcPr>
          <w:p w14:paraId="362E2F72" w14:textId="77777777" w:rsidR="007323EB" w:rsidRPr="00F049AE" w:rsidRDefault="007323EB" w:rsidP="009C53E6">
            <w:pPr>
              <w:spacing w:after="0"/>
              <w:rPr>
                <w:sz w:val="22"/>
                <w:szCs w:val="22"/>
              </w:rPr>
            </w:pPr>
            <w:r>
              <w:rPr>
                <w:sz w:val="22"/>
                <w:szCs w:val="22"/>
              </w:rPr>
              <w:t>Management designs control activities for appropriate coverage of objectives and risks.</w:t>
            </w:r>
          </w:p>
        </w:tc>
        <w:tc>
          <w:tcPr>
            <w:tcW w:w="288" w:type="dxa"/>
            <w:tcBorders>
              <w:top w:val="outset" w:sz="6" w:space="0" w:color="auto"/>
              <w:left w:val="outset" w:sz="6" w:space="0" w:color="auto"/>
              <w:bottom w:val="outset" w:sz="6" w:space="0" w:color="auto"/>
              <w:right w:val="outset" w:sz="6" w:space="0" w:color="auto"/>
            </w:tcBorders>
            <w:vAlign w:val="center"/>
          </w:tcPr>
          <w:p w14:paraId="24DF0314"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1A85E7DD"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1E1CDBB5"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54258119"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3DD68DD3" w14:textId="77777777" w:rsidR="007323EB" w:rsidRPr="0054283F" w:rsidRDefault="007323EB" w:rsidP="009C53E6">
            <w:pPr>
              <w:spacing w:after="0"/>
              <w:rPr>
                <w:sz w:val="22"/>
                <w:szCs w:val="22"/>
              </w:rPr>
            </w:pPr>
          </w:p>
        </w:tc>
      </w:tr>
      <w:tr w:rsidR="007323EB" w:rsidRPr="00F049AE" w14:paraId="036FD383" w14:textId="77777777" w:rsidTr="00B91AE9">
        <w:trPr>
          <w:cantSplit/>
          <w:trHeight w:val="597"/>
          <w:tblCellSpacing w:w="0" w:type="dxa"/>
        </w:trPr>
        <w:tc>
          <w:tcPr>
            <w:tcW w:w="4320" w:type="dxa"/>
            <w:tcBorders>
              <w:top w:val="outset" w:sz="6" w:space="0" w:color="auto"/>
              <w:left w:val="outset" w:sz="6" w:space="0" w:color="auto"/>
              <w:bottom w:val="outset" w:sz="6" w:space="0" w:color="auto"/>
              <w:right w:val="outset" w:sz="6" w:space="0" w:color="auto"/>
            </w:tcBorders>
            <w:vAlign w:val="center"/>
          </w:tcPr>
          <w:p w14:paraId="3918524B" w14:textId="77777777" w:rsidR="007323EB" w:rsidRDefault="007323EB" w:rsidP="007323EB">
            <w:pPr>
              <w:numPr>
                <w:ilvl w:val="0"/>
                <w:numId w:val="13"/>
              </w:numPr>
              <w:spacing w:after="0"/>
              <w:ind w:left="360"/>
              <w:rPr>
                <w:sz w:val="22"/>
                <w:szCs w:val="22"/>
              </w:rPr>
            </w:pPr>
            <w:r>
              <w:rPr>
                <w:sz w:val="22"/>
                <w:szCs w:val="22"/>
              </w:rPr>
              <w:t>Segregation of duties.</w:t>
            </w:r>
          </w:p>
        </w:tc>
        <w:tc>
          <w:tcPr>
            <w:tcW w:w="8640" w:type="dxa"/>
            <w:tcBorders>
              <w:top w:val="outset" w:sz="6" w:space="0" w:color="auto"/>
              <w:left w:val="outset" w:sz="6" w:space="0" w:color="auto"/>
              <w:bottom w:val="outset" w:sz="6" w:space="0" w:color="auto"/>
              <w:right w:val="outset" w:sz="6" w:space="0" w:color="auto"/>
            </w:tcBorders>
            <w:vAlign w:val="center"/>
          </w:tcPr>
          <w:p w14:paraId="7519D9E4" w14:textId="77777777" w:rsidR="007323EB" w:rsidRPr="00F049AE" w:rsidRDefault="007323EB" w:rsidP="009C53E6">
            <w:pPr>
              <w:spacing w:after="0"/>
              <w:rPr>
                <w:sz w:val="22"/>
                <w:szCs w:val="22"/>
              </w:rPr>
            </w:pPr>
            <w:r>
              <w:rPr>
                <w:sz w:val="22"/>
                <w:szCs w:val="22"/>
              </w:rPr>
              <w:t>Management considers segregation of duties in designing control activity responsibilities to help prevent fraud, waste, and abuse in the internal control system.</w:t>
            </w:r>
          </w:p>
        </w:tc>
        <w:tc>
          <w:tcPr>
            <w:tcW w:w="288" w:type="dxa"/>
            <w:tcBorders>
              <w:top w:val="outset" w:sz="6" w:space="0" w:color="auto"/>
              <w:left w:val="outset" w:sz="6" w:space="0" w:color="auto"/>
              <w:bottom w:val="outset" w:sz="6" w:space="0" w:color="auto"/>
              <w:right w:val="outset" w:sz="6" w:space="0" w:color="auto"/>
            </w:tcBorders>
            <w:vAlign w:val="center"/>
          </w:tcPr>
          <w:p w14:paraId="7BC8E713"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6555CFCB"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28117D62"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4203DBE3"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291771A7" w14:textId="77777777" w:rsidR="007323EB" w:rsidRPr="0054283F" w:rsidRDefault="007323EB" w:rsidP="009C53E6">
            <w:pPr>
              <w:spacing w:after="0"/>
              <w:rPr>
                <w:sz w:val="22"/>
                <w:szCs w:val="22"/>
              </w:rPr>
            </w:pPr>
          </w:p>
        </w:tc>
      </w:tr>
    </w:tbl>
    <w:p w14:paraId="7411F2C6" w14:textId="77777777" w:rsidR="00DD728E" w:rsidRDefault="00DD728E" w:rsidP="00DD728E">
      <w:pPr>
        <w:spacing w:after="360"/>
        <w:rPr>
          <w:sz w:val="16"/>
          <w:szCs w:val="16"/>
        </w:rPr>
      </w:pPr>
    </w:p>
    <w:p w14:paraId="6F9B79E2" w14:textId="77777777" w:rsidR="00303715" w:rsidRPr="00DD728E" w:rsidRDefault="00F00056" w:rsidP="00DD728E">
      <w:pPr>
        <w:spacing w:after="0"/>
        <w:rPr>
          <w:sz w:val="16"/>
          <w:szCs w:val="16"/>
        </w:rPr>
      </w:pPr>
      <w:r w:rsidRPr="00630A55">
        <w:rPr>
          <w:noProof/>
          <w:sz w:val="16"/>
          <w:szCs w:val="16"/>
        </w:rPr>
        <w:lastRenderedPageBreak/>
        <mc:AlternateContent>
          <mc:Choice Requires="wps">
            <w:drawing>
              <wp:inline distT="0" distB="0" distL="0" distR="0" wp14:anchorId="572E0DE9" wp14:editId="1CD875B2">
                <wp:extent cx="9144000" cy="255270"/>
                <wp:effectExtent l="0" t="0" r="19050" b="1143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255270"/>
                        </a:xfrm>
                        <a:prstGeom prst="rect">
                          <a:avLst/>
                        </a:prstGeom>
                        <a:solidFill>
                          <a:schemeClr val="accent4">
                            <a:lumMod val="40000"/>
                            <a:lumOff val="60000"/>
                          </a:schemeClr>
                        </a:solidFill>
                        <a:ln w="9525">
                          <a:solidFill>
                            <a:schemeClr val="tx1">
                              <a:lumMod val="65000"/>
                              <a:lumOff val="35000"/>
                            </a:schemeClr>
                          </a:solidFill>
                          <a:miter lim="800000"/>
                          <a:headEnd/>
                          <a:tailEnd/>
                        </a:ln>
                      </wps:spPr>
                      <wps:txbx>
                        <w:txbxContent>
                          <w:p w14:paraId="51474295" w14:textId="77777777" w:rsidR="00F00056" w:rsidRDefault="00F00056" w:rsidP="00F00056">
                            <w:r w:rsidRPr="00F00056">
                              <w:rPr>
                                <w:b/>
                                <w:bCs/>
                                <w:sz w:val="22"/>
                                <w:szCs w:val="22"/>
                              </w:rPr>
                              <w:t>11 – Design Activities for the Information System</w:t>
                            </w:r>
                          </w:p>
                        </w:txbxContent>
                      </wps:txbx>
                      <wps:bodyPr rot="0" vert="horz" wrap="square" lIns="18288" tIns="18288" rIns="18288" bIns="18288" anchor="b" anchorCtr="0">
                        <a:noAutofit/>
                      </wps:bodyPr>
                    </wps:wsp>
                  </a:graphicData>
                </a:graphic>
              </wp:inline>
            </w:drawing>
          </mc:Choice>
          <mc:Fallback>
            <w:pict>
              <v:shape w14:anchorId="572E0DE9" id="_x0000_s1039" type="#_x0000_t202" style="width:10in;height:20.1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L1DOgIAAJ8EAAAOAAAAZHJzL2Uyb0RvYy54bWysVNuO0zAQfUfiHyy/07TZtpSo6Wrpsghp&#10;uUgLH+A4TmNhe4ztNilfv2Mn7XYB8YB4sTwz8ZnLmZP1da8VOQjnJZiSziZTSoThUEuzK+m3r3ev&#10;VpT4wEzNFBhR0qPw9Hrz8sW6s4XIoQVVC0cQxPiisyVtQ7BFlnneCs38BKwwGGzAaRbQdLusdqxD&#10;dK2yfDpdZh242jrgwnv03g5Bukn4TSN4+Nw0XgSiSoq1hXS6dFbxzDZrVuwcs63kYxnsH6rQTBpM&#10;eoa6ZYGRvZO/QWnJHXhowoSDzqBpJBepB+xmNv2lm4eWWZF6weF4ex6T/3+w/NPhwX5xJPRvoUcC&#10;UxPe3gP/7omBbcvMTtw4B10rWI2JZ3FkWWd9MT6No/aFjyBV9xFqJJntAySgvnE6TgX7JIiOBBzP&#10;Qxd9IBydb2bz+XSKIY6xfLHIXydWMlacXlvnw3sBmsRLSR2SmtDZ4d6HWA0rTp/EZB6UrO+kUsmI&#10;iyS2ypEDwxVgnAsT5um52mssd/DHCsZlQDeuzOBentyYIq1kREoJnyVRhnTYyCJfJOBnsfOzATH0&#10;w4gvky8Xf0x+dXL/PbmWARWkpC7pKpY7thHpemfqtN+BSTXcEUqZkb9I2UBe6KueyBrJvYrsRj4r&#10;qI/IqINBMahwvLTgflLSoVpK6n/smROUqA8mbsUqX6HSw6XhLo3q0mCGI1RJK0qG6zYkSUbCDNzg&#10;9jQyEftUyVgzqiCNf1RslNmlnb56+q9sHgEAAP//AwBQSwMEFAAGAAgAAAAhAHkobenaAAAABQEA&#10;AA8AAABkcnMvZG93bnJldi54bWxMj8FOwzAMhu9IvENkJC4TS5iqbeqaTmhoJ7iwwt1tvKaicaom&#10;2wpPT8YFLpZ+/dbnz8V2cr040xg6zxoe5woEceNNx62G92r/sAYRIrLB3jNp+KIA2/L2psDc+Au/&#10;0fkQW5EgHHLUYGMccilDY8lhmPuBOHVHPzqMKY6tNCNeEtz1cqHUUjrsOF2wONDOUvN5ODkN2b5d&#10;2g+cVTyjl93zqnpdfddrre/vpqcNiEhT/FuGq35ShzI51f7EJoheQ3ok/s5rl2Uq5TqR1QJkWcj/&#10;9uUPAAAA//8DAFBLAQItABQABgAIAAAAIQC2gziS/gAAAOEBAAATAAAAAAAAAAAAAAAAAAAAAABb&#10;Q29udGVudF9UeXBlc10ueG1sUEsBAi0AFAAGAAgAAAAhADj9If/WAAAAlAEAAAsAAAAAAAAAAAAA&#10;AAAALwEAAF9yZWxzLy5yZWxzUEsBAi0AFAAGAAgAAAAhAJ3AvUM6AgAAnwQAAA4AAAAAAAAAAAAA&#10;AAAALgIAAGRycy9lMm9Eb2MueG1sUEsBAi0AFAAGAAgAAAAhAHkobenaAAAABQEAAA8AAAAAAAAA&#10;AAAAAAAAlAQAAGRycy9kb3ducmV2LnhtbFBLBQYAAAAABAAEAPMAAACbBQAAAAA=&#10;" fillcolor="#ccc0d9 [1303]" strokecolor="#5a5a5a [2109]">
                <v:textbox inset="1.44pt,1.44pt,1.44pt,1.44pt">
                  <w:txbxContent>
                    <w:p w14:paraId="51474295" w14:textId="77777777" w:rsidR="00F00056" w:rsidRDefault="00F00056" w:rsidP="00F00056">
                      <w:r w:rsidRPr="00F00056">
                        <w:rPr>
                          <w:b/>
                          <w:bCs/>
                          <w:sz w:val="22"/>
                          <w:szCs w:val="22"/>
                        </w:rPr>
                        <w:t>11 – Design Activities for the Information System</w:t>
                      </w:r>
                    </w:p>
                  </w:txbxContent>
                </v:textbox>
                <w10:anchorlock/>
              </v:shape>
            </w:pict>
          </mc:Fallback>
        </mc:AlternateContent>
      </w:r>
    </w:p>
    <w:tbl>
      <w:tblPr>
        <w:tblW w:w="14400" w:type="dxa"/>
        <w:tblCellSpacing w:w="0" w:type="dxa"/>
        <w:tblInd w:w="5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Description w:val="Design activities for the information system factors"/>
      </w:tblPr>
      <w:tblGrid>
        <w:gridCol w:w="4320"/>
        <w:gridCol w:w="8640"/>
        <w:gridCol w:w="288"/>
        <w:gridCol w:w="288"/>
        <w:gridCol w:w="288"/>
        <w:gridCol w:w="288"/>
        <w:gridCol w:w="288"/>
      </w:tblGrid>
      <w:tr w:rsidR="00737620" w:rsidRPr="00F049AE" w14:paraId="65C89006" w14:textId="77777777" w:rsidTr="00B91AE9">
        <w:trPr>
          <w:cantSplit/>
          <w:tblCellSpacing w:w="0" w:type="dxa"/>
        </w:trPr>
        <w:tc>
          <w:tcPr>
            <w:tcW w:w="4320" w:type="dxa"/>
            <w:tcBorders>
              <w:top w:val="outset" w:sz="6" w:space="0" w:color="auto"/>
              <w:left w:val="outset" w:sz="6" w:space="0" w:color="auto"/>
              <w:bottom w:val="outset" w:sz="6" w:space="0" w:color="auto"/>
              <w:right w:val="outset" w:sz="6" w:space="0" w:color="auto"/>
            </w:tcBorders>
            <w:vAlign w:val="center"/>
          </w:tcPr>
          <w:p w14:paraId="3A9FB8EE" w14:textId="77777777" w:rsidR="00737620" w:rsidRPr="0054283F" w:rsidRDefault="00737620" w:rsidP="007167B1">
            <w:pPr>
              <w:spacing w:after="0"/>
              <w:jc w:val="center"/>
              <w:rPr>
                <w:b/>
                <w:bCs/>
                <w:sz w:val="22"/>
                <w:szCs w:val="22"/>
              </w:rPr>
            </w:pPr>
            <w:r w:rsidRPr="0054283F">
              <w:rPr>
                <w:b/>
                <w:bCs/>
                <w:sz w:val="22"/>
                <w:szCs w:val="22"/>
              </w:rPr>
              <w:t>Assessment Factor</w:t>
            </w:r>
          </w:p>
        </w:tc>
        <w:tc>
          <w:tcPr>
            <w:tcW w:w="8640" w:type="dxa"/>
            <w:tcBorders>
              <w:top w:val="outset" w:sz="6" w:space="0" w:color="auto"/>
              <w:left w:val="outset" w:sz="6" w:space="0" w:color="auto"/>
              <w:bottom w:val="outset" w:sz="6" w:space="0" w:color="auto"/>
              <w:right w:val="outset" w:sz="6" w:space="0" w:color="auto"/>
            </w:tcBorders>
            <w:vAlign w:val="center"/>
          </w:tcPr>
          <w:p w14:paraId="1C86569C" w14:textId="77777777" w:rsidR="00737620" w:rsidRPr="0054283F" w:rsidRDefault="00737620" w:rsidP="007167B1">
            <w:pPr>
              <w:spacing w:after="0"/>
              <w:jc w:val="center"/>
              <w:rPr>
                <w:b/>
                <w:bCs/>
                <w:sz w:val="22"/>
                <w:szCs w:val="22"/>
              </w:rPr>
            </w:pPr>
            <w:r w:rsidRPr="0054283F">
              <w:rPr>
                <w:b/>
                <w:bCs/>
                <w:sz w:val="22"/>
                <w:szCs w:val="22"/>
              </w:rPr>
              <w:t>Indication of Controls</w:t>
            </w:r>
          </w:p>
        </w:tc>
        <w:tc>
          <w:tcPr>
            <w:tcW w:w="288" w:type="dxa"/>
            <w:tcBorders>
              <w:top w:val="outset" w:sz="6" w:space="0" w:color="auto"/>
              <w:left w:val="outset" w:sz="6" w:space="0" w:color="auto"/>
              <w:bottom w:val="outset" w:sz="6" w:space="0" w:color="auto"/>
              <w:right w:val="outset" w:sz="6" w:space="0" w:color="auto"/>
            </w:tcBorders>
            <w:vAlign w:val="center"/>
          </w:tcPr>
          <w:p w14:paraId="68B55179" w14:textId="77777777" w:rsidR="00737620" w:rsidRPr="0054283F" w:rsidRDefault="00737620" w:rsidP="007167B1">
            <w:pPr>
              <w:spacing w:after="0" w:line="180" w:lineRule="exact"/>
              <w:jc w:val="center"/>
              <w:rPr>
                <w:b/>
                <w:bCs/>
                <w:sz w:val="22"/>
                <w:szCs w:val="22"/>
              </w:rPr>
            </w:pPr>
            <w:r w:rsidRPr="0054283F">
              <w:rPr>
                <w:b/>
                <w:bCs/>
                <w:sz w:val="22"/>
                <w:szCs w:val="22"/>
              </w:rPr>
              <w:t>1</w:t>
            </w:r>
          </w:p>
        </w:tc>
        <w:tc>
          <w:tcPr>
            <w:tcW w:w="288" w:type="dxa"/>
            <w:tcBorders>
              <w:top w:val="outset" w:sz="6" w:space="0" w:color="auto"/>
              <w:left w:val="outset" w:sz="6" w:space="0" w:color="auto"/>
              <w:bottom w:val="outset" w:sz="6" w:space="0" w:color="auto"/>
              <w:right w:val="outset" w:sz="6" w:space="0" w:color="auto"/>
            </w:tcBorders>
            <w:vAlign w:val="center"/>
          </w:tcPr>
          <w:p w14:paraId="0F036EA5" w14:textId="77777777" w:rsidR="00737620" w:rsidRPr="0054283F" w:rsidRDefault="00737620" w:rsidP="007167B1">
            <w:pPr>
              <w:spacing w:after="0" w:line="180" w:lineRule="exact"/>
              <w:jc w:val="center"/>
              <w:rPr>
                <w:b/>
                <w:bCs/>
                <w:sz w:val="22"/>
                <w:szCs w:val="22"/>
              </w:rPr>
            </w:pPr>
            <w:r w:rsidRPr="0054283F">
              <w:rPr>
                <w:b/>
                <w:bCs/>
                <w:sz w:val="22"/>
                <w:szCs w:val="22"/>
              </w:rPr>
              <w:t>2</w:t>
            </w:r>
          </w:p>
        </w:tc>
        <w:tc>
          <w:tcPr>
            <w:tcW w:w="288" w:type="dxa"/>
            <w:tcBorders>
              <w:top w:val="outset" w:sz="6" w:space="0" w:color="auto"/>
              <w:left w:val="outset" w:sz="6" w:space="0" w:color="auto"/>
              <w:bottom w:val="outset" w:sz="6" w:space="0" w:color="auto"/>
              <w:right w:val="outset" w:sz="6" w:space="0" w:color="auto"/>
            </w:tcBorders>
            <w:vAlign w:val="center"/>
          </w:tcPr>
          <w:p w14:paraId="11B861B2" w14:textId="77777777" w:rsidR="00737620" w:rsidRPr="0054283F" w:rsidRDefault="00737620" w:rsidP="007167B1">
            <w:pPr>
              <w:spacing w:after="0" w:line="180" w:lineRule="exact"/>
              <w:jc w:val="center"/>
              <w:rPr>
                <w:b/>
                <w:bCs/>
                <w:sz w:val="22"/>
                <w:szCs w:val="22"/>
              </w:rPr>
            </w:pPr>
            <w:r w:rsidRPr="0054283F">
              <w:rPr>
                <w:b/>
                <w:bCs/>
                <w:sz w:val="22"/>
                <w:szCs w:val="22"/>
              </w:rPr>
              <w:t>3</w:t>
            </w:r>
          </w:p>
        </w:tc>
        <w:tc>
          <w:tcPr>
            <w:tcW w:w="288" w:type="dxa"/>
            <w:tcBorders>
              <w:top w:val="outset" w:sz="6" w:space="0" w:color="auto"/>
              <w:left w:val="outset" w:sz="6" w:space="0" w:color="auto"/>
              <w:bottom w:val="outset" w:sz="6" w:space="0" w:color="auto"/>
              <w:right w:val="outset" w:sz="6" w:space="0" w:color="auto"/>
            </w:tcBorders>
            <w:vAlign w:val="center"/>
          </w:tcPr>
          <w:p w14:paraId="6988B484" w14:textId="77777777" w:rsidR="00737620" w:rsidRPr="0054283F" w:rsidRDefault="00737620" w:rsidP="007167B1">
            <w:pPr>
              <w:spacing w:after="0" w:line="180" w:lineRule="exact"/>
              <w:jc w:val="center"/>
              <w:rPr>
                <w:b/>
                <w:bCs/>
                <w:sz w:val="22"/>
                <w:szCs w:val="22"/>
              </w:rPr>
            </w:pPr>
            <w:r w:rsidRPr="0054283F">
              <w:rPr>
                <w:b/>
                <w:bCs/>
                <w:sz w:val="22"/>
                <w:szCs w:val="22"/>
              </w:rPr>
              <w:t>4</w:t>
            </w:r>
          </w:p>
        </w:tc>
        <w:tc>
          <w:tcPr>
            <w:tcW w:w="288" w:type="dxa"/>
            <w:tcBorders>
              <w:top w:val="outset" w:sz="6" w:space="0" w:color="auto"/>
              <w:left w:val="outset" w:sz="6" w:space="0" w:color="auto"/>
              <w:bottom w:val="outset" w:sz="6" w:space="0" w:color="auto"/>
              <w:right w:val="outset" w:sz="6" w:space="0" w:color="auto"/>
            </w:tcBorders>
            <w:vAlign w:val="center"/>
          </w:tcPr>
          <w:p w14:paraId="3C821767" w14:textId="77777777" w:rsidR="00737620" w:rsidRPr="0054283F" w:rsidRDefault="00737620" w:rsidP="007167B1">
            <w:pPr>
              <w:spacing w:after="0" w:line="180" w:lineRule="exact"/>
              <w:jc w:val="center"/>
              <w:rPr>
                <w:b/>
                <w:bCs/>
                <w:sz w:val="22"/>
                <w:szCs w:val="22"/>
              </w:rPr>
            </w:pPr>
            <w:r w:rsidRPr="0054283F">
              <w:rPr>
                <w:b/>
                <w:bCs/>
                <w:sz w:val="22"/>
                <w:szCs w:val="22"/>
              </w:rPr>
              <w:t>5</w:t>
            </w:r>
          </w:p>
        </w:tc>
      </w:tr>
      <w:tr w:rsidR="007323EB" w:rsidRPr="00F049AE" w14:paraId="22CC4464" w14:textId="77777777" w:rsidTr="00B91AE9">
        <w:trPr>
          <w:cantSplit/>
          <w:tblCellSpacing w:w="0" w:type="dxa"/>
        </w:trPr>
        <w:tc>
          <w:tcPr>
            <w:tcW w:w="4320" w:type="dxa"/>
            <w:tcBorders>
              <w:top w:val="outset" w:sz="6" w:space="0" w:color="auto"/>
              <w:left w:val="outset" w:sz="6" w:space="0" w:color="auto"/>
              <w:bottom w:val="outset" w:sz="6" w:space="0" w:color="auto"/>
              <w:right w:val="outset" w:sz="6" w:space="0" w:color="auto"/>
            </w:tcBorders>
            <w:vAlign w:val="center"/>
          </w:tcPr>
          <w:p w14:paraId="5A4A2C91" w14:textId="77777777" w:rsidR="007323EB" w:rsidRPr="00F049AE" w:rsidRDefault="007323EB" w:rsidP="007323EB">
            <w:pPr>
              <w:numPr>
                <w:ilvl w:val="0"/>
                <w:numId w:val="14"/>
              </w:numPr>
              <w:spacing w:after="0"/>
              <w:ind w:left="360"/>
              <w:rPr>
                <w:sz w:val="22"/>
                <w:szCs w:val="22"/>
              </w:rPr>
            </w:pPr>
            <w:bookmarkStart w:id="8" w:name="ca-c"/>
            <w:bookmarkEnd w:id="8"/>
            <w:r>
              <w:rPr>
                <w:sz w:val="22"/>
                <w:szCs w:val="22"/>
              </w:rPr>
              <w:t>Design of the entity’s information system.</w:t>
            </w:r>
          </w:p>
        </w:tc>
        <w:tc>
          <w:tcPr>
            <w:tcW w:w="8640" w:type="dxa"/>
            <w:tcBorders>
              <w:top w:val="outset" w:sz="6" w:space="0" w:color="auto"/>
              <w:left w:val="outset" w:sz="6" w:space="0" w:color="auto"/>
              <w:bottom w:val="outset" w:sz="6" w:space="0" w:color="auto"/>
              <w:right w:val="outset" w:sz="6" w:space="0" w:color="auto"/>
            </w:tcBorders>
            <w:vAlign w:val="center"/>
          </w:tcPr>
          <w:p w14:paraId="6A9C9036" w14:textId="77777777" w:rsidR="007323EB" w:rsidRPr="00F049AE" w:rsidRDefault="007323EB" w:rsidP="009C53E6">
            <w:pPr>
              <w:spacing w:after="0"/>
              <w:rPr>
                <w:sz w:val="22"/>
                <w:szCs w:val="22"/>
              </w:rPr>
            </w:pPr>
            <w:r>
              <w:rPr>
                <w:sz w:val="22"/>
                <w:szCs w:val="22"/>
              </w:rPr>
              <w:t>Management designs the office’s information system and the use of information technology to respond to the office’s objectives and risk.</w:t>
            </w:r>
          </w:p>
        </w:tc>
        <w:tc>
          <w:tcPr>
            <w:tcW w:w="288" w:type="dxa"/>
            <w:tcBorders>
              <w:top w:val="outset" w:sz="6" w:space="0" w:color="auto"/>
              <w:left w:val="outset" w:sz="6" w:space="0" w:color="auto"/>
              <w:bottom w:val="outset" w:sz="6" w:space="0" w:color="auto"/>
              <w:right w:val="outset" w:sz="6" w:space="0" w:color="auto"/>
            </w:tcBorders>
            <w:vAlign w:val="center"/>
          </w:tcPr>
          <w:p w14:paraId="13556A25"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4ED5D0F4"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7BBDED5D"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404808FD"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268DA3A9" w14:textId="77777777" w:rsidR="007323EB" w:rsidRPr="0054283F" w:rsidRDefault="007323EB" w:rsidP="009C53E6">
            <w:pPr>
              <w:spacing w:after="0"/>
              <w:rPr>
                <w:sz w:val="22"/>
                <w:szCs w:val="22"/>
              </w:rPr>
            </w:pPr>
          </w:p>
        </w:tc>
      </w:tr>
      <w:tr w:rsidR="007323EB" w:rsidRPr="00F049AE" w14:paraId="766BC573" w14:textId="77777777" w:rsidTr="00B91AE9">
        <w:trPr>
          <w:cantSplit/>
          <w:tblCellSpacing w:w="0" w:type="dxa"/>
        </w:trPr>
        <w:tc>
          <w:tcPr>
            <w:tcW w:w="4320" w:type="dxa"/>
            <w:tcBorders>
              <w:top w:val="outset" w:sz="6" w:space="0" w:color="auto"/>
              <w:left w:val="outset" w:sz="6" w:space="0" w:color="auto"/>
              <w:bottom w:val="outset" w:sz="6" w:space="0" w:color="auto"/>
              <w:right w:val="outset" w:sz="6" w:space="0" w:color="auto"/>
            </w:tcBorders>
            <w:vAlign w:val="center"/>
          </w:tcPr>
          <w:p w14:paraId="11687A6F" w14:textId="77777777" w:rsidR="007323EB" w:rsidRPr="00F049AE" w:rsidRDefault="007323EB" w:rsidP="007323EB">
            <w:pPr>
              <w:numPr>
                <w:ilvl w:val="0"/>
                <w:numId w:val="14"/>
              </w:numPr>
              <w:spacing w:after="0"/>
              <w:ind w:left="360"/>
              <w:rPr>
                <w:sz w:val="22"/>
                <w:szCs w:val="22"/>
              </w:rPr>
            </w:pPr>
            <w:r>
              <w:rPr>
                <w:sz w:val="22"/>
                <w:szCs w:val="22"/>
              </w:rPr>
              <w:t>Design of appropriate types of control activities.</w:t>
            </w:r>
          </w:p>
        </w:tc>
        <w:tc>
          <w:tcPr>
            <w:tcW w:w="8640" w:type="dxa"/>
            <w:tcBorders>
              <w:top w:val="outset" w:sz="6" w:space="0" w:color="auto"/>
              <w:left w:val="outset" w:sz="6" w:space="0" w:color="auto"/>
              <w:bottom w:val="outset" w:sz="6" w:space="0" w:color="auto"/>
              <w:right w:val="outset" w:sz="6" w:space="0" w:color="auto"/>
            </w:tcBorders>
            <w:vAlign w:val="center"/>
          </w:tcPr>
          <w:p w14:paraId="702DC073" w14:textId="77777777" w:rsidR="007323EB" w:rsidRPr="00F049AE" w:rsidRDefault="007323EB" w:rsidP="009C53E6">
            <w:pPr>
              <w:spacing w:after="0"/>
              <w:rPr>
                <w:sz w:val="22"/>
                <w:szCs w:val="22"/>
              </w:rPr>
            </w:pPr>
            <w:r>
              <w:rPr>
                <w:sz w:val="22"/>
                <w:szCs w:val="22"/>
              </w:rPr>
              <w:t>Management designs appropriate types of general control activities (e.g., security management, physical access, contingency planning, etc.) and application control activities (controls over processing, input, output, etc.) in the information system.</w:t>
            </w:r>
          </w:p>
        </w:tc>
        <w:tc>
          <w:tcPr>
            <w:tcW w:w="288" w:type="dxa"/>
            <w:tcBorders>
              <w:top w:val="outset" w:sz="6" w:space="0" w:color="auto"/>
              <w:left w:val="outset" w:sz="6" w:space="0" w:color="auto"/>
              <w:bottom w:val="outset" w:sz="6" w:space="0" w:color="auto"/>
              <w:right w:val="outset" w:sz="6" w:space="0" w:color="auto"/>
            </w:tcBorders>
            <w:vAlign w:val="center"/>
          </w:tcPr>
          <w:p w14:paraId="263CEA99"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0A00BBF0"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59369D2F"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1F38FA5B"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67E92636" w14:textId="77777777" w:rsidR="007323EB" w:rsidRPr="0054283F" w:rsidRDefault="007323EB" w:rsidP="009C53E6">
            <w:pPr>
              <w:spacing w:after="0"/>
              <w:rPr>
                <w:sz w:val="22"/>
                <w:szCs w:val="22"/>
              </w:rPr>
            </w:pPr>
          </w:p>
        </w:tc>
      </w:tr>
      <w:tr w:rsidR="007323EB" w:rsidRPr="00F049AE" w14:paraId="2C78E3E2" w14:textId="77777777" w:rsidTr="00B91AE9">
        <w:trPr>
          <w:cantSplit/>
          <w:tblCellSpacing w:w="0" w:type="dxa"/>
        </w:trPr>
        <w:tc>
          <w:tcPr>
            <w:tcW w:w="4320" w:type="dxa"/>
            <w:tcBorders>
              <w:top w:val="outset" w:sz="6" w:space="0" w:color="auto"/>
              <w:left w:val="outset" w:sz="6" w:space="0" w:color="auto"/>
              <w:bottom w:val="outset" w:sz="6" w:space="0" w:color="auto"/>
              <w:right w:val="outset" w:sz="6" w:space="0" w:color="auto"/>
            </w:tcBorders>
            <w:vAlign w:val="center"/>
          </w:tcPr>
          <w:p w14:paraId="1F82B2D5" w14:textId="77777777" w:rsidR="007323EB" w:rsidRPr="00F049AE" w:rsidRDefault="007323EB" w:rsidP="007323EB">
            <w:pPr>
              <w:numPr>
                <w:ilvl w:val="0"/>
                <w:numId w:val="14"/>
              </w:numPr>
              <w:spacing w:after="0"/>
              <w:ind w:left="360"/>
              <w:rPr>
                <w:sz w:val="22"/>
                <w:szCs w:val="22"/>
              </w:rPr>
            </w:pPr>
            <w:r>
              <w:rPr>
                <w:sz w:val="22"/>
                <w:szCs w:val="22"/>
              </w:rPr>
              <w:t>Design of information technology infrastructure</w:t>
            </w:r>
            <w:r w:rsidRPr="00F049AE">
              <w:rPr>
                <w:sz w:val="22"/>
                <w:szCs w:val="22"/>
              </w:rPr>
              <w:t>.</w:t>
            </w:r>
          </w:p>
        </w:tc>
        <w:tc>
          <w:tcPr>
            <w:tcW w:w="8640" w:type="dxa"/>
            <w:tcBorders>
              <w:top w:val="outset" w:sz="6" w:space="0" w:color="auto"/>
              <w:left w:val="outset" w:sz="6" w:space="0" w:color="auto"/>
              <w:bottom w:val="outset" w:sz="6" w:space="0" w:color="auto"/>
              <w:right w:val="outset" w:sz="6" w:space="0" w:color="auto"/>
            </w:tcBorders>
            <w:vAlign w:val="center"/>
          </w:tcPr>
          <w:p w14:paraId="74135823" w14:textId="77777777" w:rsidR="007323EB" w:rsidRPr="00F049AE" w:rsidRDefault="007323EB" w:rsidP="009C53E6">
            <w:pPr>
              <w:spacing w:after="0"/>
              <w:rPr>
                <w:sz w:val="22"/>
                <w:szCs w:val="22"/>
              </w:rPr>
            </w:pPr>
            <w:r>
              <w:rPr>
                <w:sz w:val="22"/>
                <w:szCs w:val="22"/>
              </w:rPr>
              <w:t>Management designs control activities over the information technology infrastructure to support the completeness, accuracy, and validity of information processing by information technology.</w:t>
            </w:r>
          </w:p>
        </w:tc>
        <w:tc>
          <w:tcPr>
            <w:tcW w:w="288" w:type="dxa"/>
            <w:tcBorders>
              <w:top w:val="outset" w:sz="6" w:space="0" w:color="auto"/>
              <w:left w:val="outset" w:sz="6" w:space="0" w:color="auto"/>
              <w:bottom w:val="outset" w:sz="6" w:space="0" w:color="auto"/>
              <w:right w:val="outset" w:sz="6" w:space="0" w:color="auto"/>
            </w:tcBorders>
            <w:vAlign w:val="center"/>
          </w:tcPr>
          <w:p w14:paraId="252930DA"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3843D1AB"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1CCF68FC"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5BFB598C"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54A72D12" w14:textId="77777777" w:rsidR="007323EB" w:rsidRPr="0054283F" w:rsidRDefault="007323EB" w:rsidP="009C53E6">
            <w:pPr>
              <w:spacing w:after="0"/>
              <w:rPr>
                <w:sz w:val="22"/>
                <w:szCs w:val="22"/>
              </w:rPr>
            </w:pPr>
          </w:p>
        </w:tc>
      </w:tr>
      <w:tr w:rsidR="007323EB" w:rsidRPr="00F049AE" w14:paraId="16677819" w14:textId="77777777" w:rsidTr="00B91AE9">
        <w:trPr>
          <w:cantSplit/>
          <w:tblCellSpacing w:w="0" w:type="dxa"/>
        </w:trPr>
        <w:tc>
          <w:tcPr>
            <w:tcW w:w="4320" w:type="dxa"/>
            <w:tcBorders>
              <w:top w:val="outset" w:sz="6" w:space="0" w:color="auto"/>
              <w:left w:val="outset" w:sz="6" w:space="0" w:color="auto"/>
              <w:bottom w:val="outset" w:sz="6" w:space="0" w:color="auto"/>
              <w:right w:val="outset" w:sz="6" w:space="0" w:color="auto"/>
            </w:tcBorders>
            <w:vAlign w:val="center"/>
          </w:tcPr>
          <w:p w14:paraId="34CB0E7F" w14:textId="77777777" w:rsidR="007323EB" w:rsidRPr="00F049AE" w:rsidRDefault="007323EB" w:rsidP="007323EB">
            <w:pPr>
              <w:numPr>
                <w:ilvl w:val="0"/>
                <w:numId w:val="14"/>
              </w:numPr>
              <w:spacing w:after="0"/>
              <w:ind w:left="360"/>
              <w:rPr>
                <w:sz w:val="22"/>
                <w:szCs w:val="22"/>
              </w:rPr>
            </w:pPr>
            <w:r>
              <w:rPr>
                <w:sz w:val="22"/>
                <w:szCs w:val="22"/>
              </w:rPr>
              <w:t>Design of security management.</w:t>
            </w:r>
          </w:p>
        </w:tc>
        <w:tc>
          <w:tcPr>
            <w:tcW w:w="8640" w:type="dxa"/>
            <w:tcBorders>
              <w:top w:val="outset" w:sz="6" w:space="0" w:color="auto"/>
              <w:left w:val="outset" w:sz="6" w:space="0" w:color="auto"/>
              <w:bottom w:val="outset" w:sz="6" w:space="0" w:color="auto"/>
              <w:right w:val="outset" w:sz="6" w:space="0" w:color="auto"/>
            </w:tcBorders>
            <w:vAlign w:val="center"/>
          </w:tcPr>
          <w:p w14:paraId="6CF7FD38" w14:textId="77777777" w:rsidR="007323EB" w:rsidRPr="00F049AE" w:rsidRDefault="007323EB" w:rsidP="009C53E6">
            <w:pPr>
              <w:spacing w:after="0"/>
              <w:rPr>
                <w:sz w:val="22"/>
                <w:szCs w:val="22"/>
              </w:rPr>
            </w:pPr>
            <w:r>
              <w:rPr>
                <w:sz w:val="22"/>
                <w:szCs w:val="22"/>
              </w:rPr>
              <w:t>Management designs control activities (e.g., access rights to data) for security management of the office’s information system for appropriate access by internal and external sources.</w:t>
            </w:r>
          </w:p>
        </w:tc>
        <w:tc>
          <w:tcPr>
            <w:tcW w:w="288" w:type="dxa"/>
            <w:tcBorders>
              <w:top w:val="outset" w:sz="6" w:space="0" w:color="auto"/>
              <w:left w:val="outset" w:sz="6" w:space="0" w:color="auto"/>
              <w:bottom w:val="outset" w:sz="6" w:space="0" w:color="auto"/>
              <w:right w:val="outset" w:sz="6" w:space="0" w:color="auto"/>
            </w:tcBorders>
            <w:vAlign w:val="center"/>
          </w:tcPr>
          <w:p w14:paraId="00BA3A72"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0360C683"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32AC51AE"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17C64721"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2CA3790B" w14:textId="77777777" w:rsidR="007323EB" w:rsidRPr="0054283F" w:rsidRDefault="007323EB" w:rsidP="009C53E6">
            <w:pPr>
              <w:spacing w:after="0"/>
              <w:rPr>
                <w:sz w:val="22"/>
                <w:szCs w:val="22"/>
              </w:rPr>
            </w:pPr>
          </w:p>
        </w:tc>
      </w:tr>
      <w:tr w:rsidR="007323EB" w:rsidRPr="00F049AE" w14:paraId="05B89861" w14:textId="77777777" w:rsidTr="00B91AE9">
        <w:trPr>
          <w:cantSplit/>
          <w:tblCellSpacing w:w="0" w:type="dxa"/>
        </w:trPr>
        <w:tc>
          <w:tcPr>
            <w:tcW w:w="4320" w:type="dxa"/>
            <w:tcBorders>
              <w:top w:val="outset" w:sz="6" w:space="0" w:color="auto"/>
              <w:left w:val="outset" w:sz="6" w:space="0" w:color="auto"/>
              <w:bottom w:val="outset" w:sz="6" w:space="0" w:color="auto"/>
              <w:right w:val="outset" w:sz="6" w:space="0" w:color="auto"/>
            </w:tcBorders>
            <w:vAlign w:val="center"/>
          </w:tcPr>
          <w:p w14:paraId="1A7711CA" w14:textId="77777777" w:rsidR="007323EB" w:rsidRPr="00F049AE" w:rsidRDefault="007323EB" w:rsidP="007323EB">
            <w:pPr>
              <w:numPr>
                <w:ilvl w:val="0"/>
                <w:numId w:val="14"/>
              </w:numPr>
              <w:spacing w:after="0"/>
              <w:ind w:left="360"/>
              <w:rPr>
                <w:sz w:val="22"/>
                <w:szCs w:val="22"/>
              </w:rPr>
            </w:pPr>
            <w:r>
              <w:rPr>
                <w:sz w:val="22"/>
                <w:szCs w:val="22"/>
              </w:rPr>
              <w:t>Design of information technology acquisition, development, and maintenance.</w:t>
            </w:r>
          </w:p>
        </w:tc>
        <w:tc>
          <w:tcPr>
            <w:tcW w:w="8640" w:type="dxa"/>
            <w:tcBorders>
              <w:top w:val="outset" w:sz="6" w:space="0" w:color="auto"/>
              <w:left w:val="outset" w:sz="6" w:space="0" w:color="auto"/>
              <w:bottom w:val="outset" w:sz="6" w:space="0" w:color="auto"/>
              <w:right w:val="outset" w:sz="6" w:space="0" w:color="auto"/>
            </w:tcBorders>
            <w:vAlign w:val="center"/>
          </w:tcPr>
          <w:p w14:paraId="64F24524" w14:textId="77777777" w:rsidR="007323EB" w:rsidRDefault="007323EB" w:rsidP="009C53E6">
            <w:pPr>
              <w:spacing w:after="0"/>
              <w:rPr>
                <w:sz w:val="22"/>
                <w:szCs w:val="22"/>
              </w:rPr>
            </w:pPr>
            <w:r>
              <w:rPr>
                <w:sz w:val="22"/>
                <w:szCs w:val="22"/>
              </w:rPr>
              <w:t>Management designs control activities over the acquisition, development, and maintenance of information technology.</w:t>
            </w:r>
          </w:p>
          <w:p w14:paraId="3D53549A" w14:textId="77777777" w:rsidR="007323EB" w:rsidRDefault="007323EB" w:rsidP="009C53E6">
            <w:pPr>
              <w:spacing w:after="0"/>
              <w:rPr>
                <w:sz w:val="22"/>
                <w:szCs w:val="22"/>
              </w:rPr>
            </w:pPr>
          </w:p>
          <w:p w14:paraId="40E163EC" w14:textId="77777777" w:rsidR="007323EB" w:rsidRPr="00F049AE"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21C3359E"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58ECC2EB"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0DFE8704"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788E6F87"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0B598E66" w14:textId="77777777" w:rsidR="007323EB" w:rsidRPr="0054283F" w:rsidRDefault="007323EB" w:rsidP="009C53E6">
            <w:pPr>
              <w:spacing w:after="0"/>
              <w:rPr>
                <w:sz w:val="22"/>
                <w:szCs w:val="22"/>
              </w:rPr>
            </w:pPr>
          </w:p>
        </w:tc>
      </w:tr>
    </w:tbl>
    <w:p w14:paraId="15BA72FE" w14:textId="77777777" w:rsidR="00303715" w:rsidRPr="00DD728E" w:rsidRDefault="00303715" w:rsidP="00DD728E">
      <w:pPr>
        <w:spacing w:after="0"/>
        <w:rPr>
          <w:sz w:val="16"/>
          <w:szCs w:val="16"/>
        </w:rPr>
      </w:pPr>
    </w:p>
    <w:p w14:paraId="2CDA4521" w14:textId="77777777" w:rsidR="00F00056" w:rsidRPr="00DD728E" w:rsidRDefault="00F00056" w:rsidP="00DD728E">
      <w:pPr>
        <w:spacing w:after="0"/>
        <w:rPr>
          <w:sz w:val="16"/>
          <w:szCs w:val="16"/>
        </w:rPr>
      </w:pPr>
      <w:r w:rsidRPr="00630A55">
        <w:rPr>
          <w:noProof/>
          <w:sz w:val="16"/>
          <w:szCs w:val="16"/>
        </w:rPr>
        <mc:AlternateContent>
          <mc:Choice Requires="wps">
            <w:drawing>
              <wp:inline distT="0" distB="0" distL="0" distR="0" wp14:anchorId="3727DD2B" wp14:editId="0F5C9A9C">
                <wp:extent cx="9144000" cy="255270"/>
                <wp:effectExtent l="0" t="0" r="19050" b="1143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255270"/>
                        </a:xfrm>
                        <a:prstGeom prst="rect">
                          <a:avLst/>
                        </a:prstGeom>
                        <a:solidFill>
                          <a:schemeClr val="accent4">
                            <a:lumMod val="40000"/>
                            <a:lumOff val="60000"/>
                          </a:schemeClr>
                        </a:solidFill>
                        <a:ln w="9525">
                          <a:solidFill>
                            <a:schemeClr val="tx1">
                              <a:lumMod val="65000"/>
                              <a:lumOff val="35000"/>
                            </a:schemeClr>
                          </a:solidFill>
                          <a:miter lim="800000"/>
                          <a:headEnd/>
                          <a:tailEnd/>
                        </a:ln>
                      </wps:spPr>
                      <wps:txbx>
                        <w:txbxContent>
                          <w:p w14:paraId="5CE38947" w14:textId="77777777" w:rsidR="00F00056" w:rsidRDefault="00F00056" w:rsidP="00F00056">
                            <w:r w:rsidRPr="00F00056">
                              <w:rPr>
                                <w:b/>
                                <w:bCs/>
                                <w:sz w:val="22"/>
                                <w:szCs w:val="22"/>
                              </w:rPr>
                              <w:t>1</w:t>
                            </w:r>
                            <w:r>
                              <w:rPr>
                                <w:b/>
                                <w:bCs/>
                                <w:sz w:val="22"/>
                                <w:szCs w:val="22"/>
                              </w:rPr>
                              <w:t>2</w:t>
                            </w:r>
                            <w:r w:rsidRPr="00F00056">
                              <w:rPr>
                                <w:b/>
                                <w:bCs/>
                                <w:sz w:val="22"/>
                                <w:szCs w:val="22"/>
                              </w:rPr>
                              <w:t xml:space="preserve"> – </w:t>
                            </w:r>
                            <w:r>
                              <w:rPr>
                                <w:b/>
                                <w:bCs/>
                                <w:sz w:val="22"/>
                                <w:szCs w:val="22"/>
                              </w:rPr>
                              <w:t>Implement Control Activitie</w:t>
                            </w:r>
                            <w:r w:rsidR="00EA18F0">
                              <w:rPr>
                                <w:b/>
                                <w:bCs/>
                                <w:sz w:val="22"/>
                                <w:szCs w:val="22"/>
                              </w:rPr>
                              <w:t>s</w:t>
                            </w:r>
                          </w:p>
                        </w:txbxContent>
                      </wps:txbx>
                      <wps:bodyPr rot="0" vert="horz" wrap="square" lIns="18288" tIns="18288" rIns="18288" bIns="18288" anchor="b" anchorCtr="0">
                        <a:noAutofit/>
                      </wps:bodyPr>
                    </wps:wsp>
                  </a:graphicData>
                </a:graphic>
              </wp:inline>
            </w:drawing>
          </mc:Choice>
          <mc:Fallback>
            <w:pict>
              <v:shape w14:anchorId="3727DD2B" id="_x0000_s1040" type="#_x0000_t202" style="width:10in;height:20.1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SftOQIAAJ8EAAAOAAAAZHJzL2Uyb0RvYy54bWysVNuO0zAQfUfiHyy/06ShLSVqulq6LEJa&#10;LtLCBziO01jYHmO7TZavZ+yk3S4gHhAvlmcmPnM5c7K5GrQiR+G8BFPR+SynRBgOjTT7in79cvti&#10;TYkPzDRMgREVfRCeXm2fP9v0thQFdKAa4QiCGF/2tqJdCLbMMs87oZmfgRUGgy04zQKabp81jvWI&#10;rlVW5Pkq68E11gEX3qP3ZgzSbcJvW8HDp7b1IhBVUawtpNOls45ntt2wcu+Y7SSfymD/UIVm0mDS&#10;M9QNC4wcnPwNSkvuwEMbZhx0Bm0ruUg9YDfz/Jdu7jtmReoFh+PteUz+/8Hyj8d7+9mRMLyBAQlM&#10;TXh7B/ybJwZ2HTN7ce0c9J1gDSaex5FlvfXl9DSO2pc+gtT9B2iQZHYIkICG1uk4FeyTIDoS8HAe&#10;uhgC4eh8PV8s8hxDHGPFclm8SqxkrDy9ts6HdwI0iZeKOiQ1obPjnQ+xGlaePonJPCjZ3EqlkhEX&#10;SeyUI0eGK8A4FyYs0nN10Fju6I8VTMuAblyZ0b06uTFFWsmIlBI+SaIM6bGRZbFMwE9i52cjYhjG&#10;EV8mXy3/mPzlyf335FoGVJCSuqLrWO7URqTrrWnSfgcm1XhHKGUm/iJlI3lhqAciGyR3EdmNfNbQ&#10;PCCjDkbFoMLx0oH7QUmPaqmo/35gTlCi3pu4FetijUoPl4a7NOpLgxmOUBWtKRmvu5AkGQkzcI3b&#10;08pE7GMlU82ogjT+SbFRZpd2+urxv7L9CQAA//8DAFBLAwQUAAYACAAAACEAeSht6doAAAAFAQAA&#10;DwAAAGRycy9kb3ducmV2LnhtbEyPwU7DMAyG70i8Q2QkLhNLmKpt6ppOaGgnuLDC3W28pqJxqibb&#10;Ck9PxgUuln791ufPxXZyvTjTGDrPGh7nCgRx403HrYb3av+wBhEissHeM2n4ogDb8vamwNz4C7/R&#10;+RBbkSAcctRgYxxyKUNjyWGY+4E4dUc/Oowpjq00I14S3PVyodRSOuw4XbA40M5S83k4OQ3Zvl3a&#10;D5xVPKOX3fOqel1912ut7++mpw2ISFP8W4arflKHMjnV/sQmiF5DeiT+zmuXZSrlOpHVAmRZyP/2&#10;5Q8AAAD//wMAUEsBAi0AFAAGAAgAAAAhALaDOJL+AAAA4QEAABMAAAAAAAAAAAAAAAAAAAAAAFtD&#10;b250ZW50X1R5cGVzXS54bWxQSwECLQAUAAYACAAAACEAOP0h/9YAAACUAQAACwAAAAAAAAAAAAAA&#10;AAAvAQAAX3JlbHMvLnJlbHNQSwECLQAUAAYACAAAACEAYM0n7TkCAACfBAAADgAAAAAAAAAAAAAA&#10;AAAuAgAAZHJzL2Uyb0RvYy54bWxQSwECLQAUAAYACAAAACEAeSht6doAAAAFAQAADwAAAAAAAAAA&#10;AAAAAACTBAAAZHJzL2Rvd25yZXYueG1sUEsFBgAAAAAEAAQA8wAAAJoFAAAAAA==&#10;" fillcolor="#ccc0d9 [1303]" strokecolor="#5a5a5a [2109]">
                <v:textbox inset="1.44pt,1.44pt,1.44pt,1.44pt">
                  <w:txbxContent>
                    <w:p w14:paraId="5CE38947" w14:textId="77777777" w:rsidR="00F00056" w:rsidRDefault="00F00056" w:rsidP="00F00056">
                      <w:r w:rsidRPr="00F00056">
                        <w:rPr>
                          <w:b/>
                          <w:bCs/>
                          <w:sz w:val="22"/>
                          <w:szCs w:val="22"/>
                        </w:rPr>
                        <w:t>1</w:t>
                      </w:r>
                      <w:r>
                        <w:rPr>
                          <w:b/>
                          <w:bCs/>
                          <w:sz w:val="22"/>
                          <w:szCs w:val="22"/>
                        </w:rPr>
                        <w:t>2</w:t>
                      </w:r>
                      <w:r w:rsidRPr="00F00056">
                        <w:rPr>
                          <w:b/>
                          <w:bCs/>
                          <w:sz w:val="22"/>
                          <w:szCs w:val="22"/>
                        </w:rPr>
                        <w:t xml:space="preserve"> – </w:t>
                      </w:r>
                      <w:r>
                        <w:rPr>
                          <w:b/>
                          <w:bCs/>
                          <w:sz w:val="22"/>
                          <w:szCs w:val="22"/>
                        </w:rPr>
                        <w:t>Implement Control Activitie</w:t>
                      </w:r>
                      <w:r w:rsidR="00EA18F0">
                        <w:rPr>
                          <w:b/>
                          <w:bCs/>
                          <w:sz w:val="22"/>
                          <w:szCs w:val="22"/>
                        </w:rPr>
                        <w:t>s</w:t>
                      </w:r>
                    </w:p>
                  </w:txbxContent>
                </v:textbox>
                <w10:anchorlock/>
              </v:shape>
            </w:pict>
          </mc:Fallback>
        </mc:AlternateContent>
      </w:r>
    </w:p>
    <w:tbl>
      <w:tblPr>
        <w:tblW w:w="14400" w:type="dxa"/>
        <w:tblCellSpacing w:w="0" w:type="dxa"/>
        <w:tblInd w:w="5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Description w:val="Implement control activities factors"/>
      </w:tblPr>
      <w:tblGrid>
        <w:gridCol w:w="4320"/>
        <w:gridCol w:w="8640"/>
        <w:gridCol w:w="288"/>
        <w:gridCol w:w="288"/>
        <w:gridCol w:w="288"/>
        <w:gridCol w:w="288"/>
        <w:gridCol w:w="288"/>
      </w:tblGrid>
      <w:tr w:rsidR="00737620" w:rsidRPr="00F049AE" w14:paraId="12D39B1A" w14:textId="77777777" w:rsidTr="00B91AE9">
        <w:trPr>
          <w:cantSplit/>
          <w:tblCellSpacing w:w="0" w:type="dxa"/>
        </w:trPr>
        <w:tc>
          <w:tcPr>
            <w:tcW w:w="4320" w:type="dxa"/>
            <w:tcBorders>
              <w:top w:val="outset" w:sz="6" w:space="0" w:color="auto"/>
              <w:left w:val="outset" w:sz="6" w:space="0" w:color="auto"/>
              <w:bottom w:val="outset" w:sz="6" w:space="0" w:color="auto"/>
              <w:right w:val="outset" w:sz="6" w:space="0" w:color="auto"/>
            </w:tcBorders>
            <w:vAlign w:val="center"/>
          </w:tcPr>
          <w:p w14:paraId="4C9AC812" w14:textId="77777777" w:rsidR="00737620" w:rsidRPr="0054283F" w:rsidRDefault="00737620" w:rsidP="007167B1">
            <w:pPr>
              <w:spacing w:after="0"/>
              <w:jc w:val="center"/>
              <w:rPr>
                <w:b/>
                <w:bCs/>
                <w:sz w:val="22"/>
                <w:szCs w:val="22"/>
              </w:rPr>
            </w:pPr>
            <w:r w:rsidRPr="0054283F">
              <w:rPr>
                <w:b/>
                <w:bCs/>
                <w:sz w:val="22"/>
                <w:szCs w:val="22"/>
              </w:rPr>
              <w:t>Assessment Factor</w:t>
            </w:r>
          </w:p>
        </w:tc>
        <w:tc>
          <w:tcPr>
            <w:tcW w:w="8640" w:type="dxa"/>
            <w:tcBorders>
              <w:top w:val="outset" w:sz="6" w:space="0" w:color="auto"/>
              <w:left w:val="outset" w:sz="6" w:space="0" w:color="auto"/>
              <w:bottom w:val="outset" w:sz="6" w:space="0" w:color="auto"/>
              <w:right w:val="outset" w:sz="6" w:space="0" w:color="auto"/>
            </w:tcBorders>
            <w:vAlign w:val="center"/>
          </w:tcPr>
          <w:p w14:paraId="68FA4682" w14:textId="77777777" w:rsidR="00737620" w:rsidRPr="0054283F" w:rsidRDefault="00737620" w:rsidP="007167B1">
            <w:pPr>
              <w:spacing w:after="0"/>
              <w:jc w:val="center"/>
              <w:rPr>
                <w:b/>
                <w:bCs/>
                <w:sz w:val="22"/>
                <w:szCs w:val="22"/>
              </w:rPr>
            </w:pPr>
            <w:r w:rsidRPr="0054283F">
              <w:rPr>
                <w:b/>
                <w:bCs/>
                <w:sz w:val="22"/>
                <w:szCs w:val="22"/>
              </w:rPr>
              <w:t>Indication of Controls</w:t>
            </w:r>
          </w:p>
        </w:tc>
        <w:tc>
          <w:tcPr>
            <w:tcW w:w="288" w:type="dxa"/>
            <w:tcBorders>
              <w:top w:val="outset" w:sz="6" w:space="0" w:color="auto"/>
              <w:left w:val="outset" w:sz="6" w:space="0" w:color="auto"/>
              <w:bottom w:val="outset" w:sz="6" w:space="0" w:color="auto"/>
              <w:right w:val="outset" w:sz="6" w:space="0" w:color="auto"/>
            </w:tcBorders>
            <w:vAlign w:val="center"/>
          </w:tcPr>
          <w:p w14:paraId="646FDF9D" w14:textId="77777777" w:rsidR="00737620" w:rsidRPr="0054283F" w:rsidRDefault="00737620" w:rsidP="007167B1">
            <w:pPr>
              <w:spacing w:after="0" w:line="180" w:lineRule="exact"/>
              <w:jc w:val="center"/>
              <w:rPr>
                <w:b/>
                <w:bCs/>
                <w:sz w:val="22"/>
                <w:szCs w:val="22"/>
              </w:rPr>
            </w:pPr>
            <w:r w:rsidRPr="0054283F">
              <w:rPr>
                <w:b/>
                <w:bCs/>
                <w:sz w:val="22"/>
                <w:szCs w:val="22"/>
              </w:rPr>
              <w:t>1</w:t>
            </w:r>
          </w:p>
        </w:tc>
        <w:tc>
          <w:tcPr>
            <w:tcW w:w="288" w:type="dxa"/>
            <w:tcBorders>
              <w:top w:val="outset" w:sz="6" w:space="0" w:color="auto"/>
              <w:left w:val="outset" w:sz="6" w:space="0" w:color="auto"/>
              <w:bottom w:val="outset" w:sz="6" w:space="0" w:color="auto"/>
              <w:right w:val="outset" w:sz="6" w:space="0" w:color="auto"/>
            </w:tcBorders>
            <w:vAlign w:val="center"/>
          </w:tcPr>
          <w:p w14:paraId="32E26393" w14:textId="77777777" w:rsidR="00737620" w:rsidRPr="0054283F" w:rsidRDefault="00737620" w:rsidP="007167B1">
            <w:pPr>
              <w:spacing w:after="0" w:line="180" w:lineRule="exact"/>
              <w:jc w:val="center"/>
              <w:rPr>
                <w:b/>
                <w:bCs/>
                <w:sz w:val="22"/>
                <w:szCs w:val="22"/>
              </w:rPr>
            </w:pPr>
            <w:r w:rsidRPr="0054283F">
              <w:rPr>
                <w:b/>
                <w:bCs/>
                <w:sz w:val="22"/>
                <w:szCs w:val="22"/>
              </w:rPr>
              <w:t>2</w:t>
            </w:r>
          </w:p>
        </w:tc>
        <w:tc>
          <w:tcPr>
            <w:tcW w:w="288" w:type="dxa"/>
            <w:tcBorders>
              <w:top w:val="outset" w:sz="6" w:space="0" w:color="auto"/>
              <w:left w:val="outset" w:sz="6" w:space="0" w:color="auto"/>
              <w:bottom w:val="outset" w:sz="6" w:space="0" w:color="auto"/>
              <w:right w:val="outset" w:sz="6" w:space="0" w:color="auto"/>
            </w:tcBorders>
            <w:vAlign w:val="center"/>
          </w:tcPr>
          <w:p w14:paraId="3212DA91" w14:textId="77777777" w:rsidR="00737620" w:rsidRPr="0054283F" w:rsidRDefault="00737620" w:rsidP="007167B1">
            <w:pPr>
              <w:spacing w:after="0" w:line="180" w:lineRule="exact"/>
              <w:jc w:val="center"/>
              <w:rPr>
                <w:b/>
                <w:bCs/>
                <w:sz w:val="22"/>
                <w:szCs w:val="22"/>
              </w:rPr>
            </w:pPr>
            <w:r w:rsidRPr="0054283F">
              <w:rPr>
                <w:b/>
                <w:bCs/>
                <w:sz w:val="22"/>
                <w:szCs w:val="22"/>
              </w:rPr>
              <w:t>3</w:t>
            </w:r>
          </w:p>
        </w:tc>
        <w:tc>
          <w:tcPr>
            <w:tcW w:w="288" w:type="dxa"/>
            <w:tcBorders>
              <w:top w:val="outset" w:sz="6" w:space="0" w:color="auto"/>
              <w:left w:val="outset" w:sz="6" w:space="0" w:color="auto"/>
              <w:bottom w:val="outset" w:sz="6" w:space="0" w:color="auto"/>
              <w:right w:val="outset" w:sz="6" w:space="0" w:color="auto"/>
            </w:tcBorders>
            <w:vAlign w:val="center"/>
          </w:tcPr>
          <w:p w14:paraId="1857B030" w14:textId="77777777" w:rsidR="00737620" w:rsidRPr="0054283F" w:rsidRDefault="00737620" w:rsidP="007167B1">
            <w:pPr>
              <w:spacing w:after="0" w:line="180" w:lineRule="exact"/>
              <w:jc w:val="center"/>
              <w:rPr>
                <w:b/>
                <w:bCs/>
                <w:sz w:val="22"/>
                <w:szCs w:val="22"/>
              </w:rPr>
            </w:pPr>
            <w:r w:rsidRPr="0054283F">
              <w:rPr>
                <w:b/>
                <w:bCs/>
                <w:sz w:val="22"/>
                <w:szCs w:val="22"/>
              </w:rPr>
              <w:t>4</w:t>
            </w:r>
          </w:p>
        </w:tc>
        <w:tc>
          <w:tcPr>
            <w:tcW w:w="288" w:type="dxa"/>
            <w:tcBorders>
              <w:top w:val="outset" w:sz="6" w:space="0" w:color="auto"/>
              <w:left w:val="outset" w:sz="6" w:space="0" w:color="auto"/>
              <w:bottom w:val="outset" w:sz="6" w:space="0" w:color="auto"/>
              <w:right w:val="outset" w:sz="6" w:space="0" w:color="auto"/>
            </w:tcBorders>
            <w:vAlign w:val="center"/>
          </w:tcPr>
          <w:p w14:paraId="770EEE29" w14:textId="77777777" w:rsidR="00737620" w:rsidRPr="0054283F" w:rsidRDefault="00737620" w:rsidP="007167B1">
            <w:pPr>
              <w:spacing w:after="0" w:line="180" w:lineRule="exact"/>
              <w:jc w:val="center"/>
              <w:rPr>
                <w:b/>
                <w:bCs/>
                <w:sz w:val="22"/>
                <w:szCs w:val="22"/>
              </w:rPr>
            </w:pPr>
            <w:r w:rsidRPr="0054283F">
              <w:rPr>
                <w:b/>
                <w:bCs/>
                <w:sz w:val="22"/>
                <w:szCs w:val="22"/>
              </w:rPr>
              <w:t>5</w:t>
            </w:r>
          </w:p>
        </w:tc>
      </w:tr>
      <w:tr w:rsidR="007323EB" w:rsidRPr="00F049AE" w14:paraId="7C065DD4" w14:textId="77777777" w:rsidTr="00B91AE9">
        <w:trPr>
          <w:cantSplit/>
          <w:tblCellSpacing w:w="0" w:type="dxa"/>
        </w:trPr>
        <w:tc>
          <w:tcPr>
            <w:tcW w:w="4320" w:type="dxa"/>
            <w:tcBorders>
              <w:top w:val="outset" w:sz="6" w:space="0" w:color="auto"/>
              <w:left w:val="outset" w:sz="6" w:space="0" w:color="auto"/>
              <w:bottom w:val="outset" w:sz="6" w:space="0" w:color="auto"/>
              <w:right w:val="outset" w:sz="6" w:space="0" w:color="auto"/>
            </w:tcBorders>
            <w:vAlign w:val="center"/>
          </w:tcPr>
          <w:p w14:paraId="5AF1DFD4" w14:textId="77777777" w:rsidR="007323EB" w:rsidRPr="00F049AE" w:rsidRDefault="007323EB" w:rsidP="007323EB">
            <w:pPr>
              <w:numPr>
                <w:ilvl w:val="0"/>
                <w:numId w:val="16"/>
              </w:numPr>
              <w:spacing w:after="0"/>
              <w:ind w:left="360"/>
              <w:rPr>
                <w:sz w:val="22"/>
                <w:szCs w:val="22"/>
              </w:rPr>
            </w:pPr>
            <w:bookmarkStart w:id="9" w:name="ca-cis"/>
            <w:bookmarkEnd w:id="9"/>
            <w:r>
              <w:rPr>
                <w:sz w:val="22"/>
                <w:szCs w:val="22"/>
              </w:rPr>
              <w:t>Documentation of responsibilities through policies.</w:t>
            </w:r>
            <w:r w:rsidRPr="00F049AE">
              <w:rPr>
                <w:sz w:val="22"/>
                <w:szCs w:val="22"/>
              </w:rPr>
              <w:t xml:space="preserve"> </w:t>
            </w:r>
          </w:p>
        </w:tc>
        <w:tc>
          <w:tcPr>
            <w:tcW w:w="8640" w:type="dxa"/>
            <w:tcBorders>
              <w:top w:val="outset" w:sz="6" w:space="0" w:color="auto"/>
              <w:left w:val="outset" w:sz="6" w:space="0" w:color="auto"/>
              <w:bottom w:val="outset" w:sz="6" w:space="0" w:color="auto"/>
              <w:right w:val="outset" w:sz="6" w:space="0" w:color="auto"/>
            </w:tcBorders>
            <w:vAlign w:val="center"/>
          </w:tcPr>
          <w:p w14:paraId="0C24A860" w14:textId="77777777" w:rsidR="007323EB" w:rsidRPr="00F049AE" w:rsidRDefault="007323EB" w:rsidP="009C53E6">
            <w:pPr>
              <w:spacing w:after="0"/>
              <w:rPr>
                <w:sz w:val="22"/>
                <w:szCs w:val="22"/>
              </w:rPr>
            </w:pPr>
            <w:r>
              <w:rPr>
                <w:sz w:val="22"/>
                <w:szCs w:val="22"/>
              </w:rPr>
              <w:t>Policies exist that document the control activities utilized by the office.</w:t>
            </w:r>
          </w:p>
        </w:tc>
        <w:tc>
          <w:tcPr>
            <w:tcW w:w="288" w:type="dxa"/>
            <w:tcBorders>
              <w:top w:val="outset" w:sz="6" w:space="0" w:color="auto"/>
              <w:left w:val="outset" w:sz="6" w:space="0" w:color="auto"/>
              <w:bottom w:val="outset" w:sz="6" w:space="0" w:color="auto"/>
              <w:right w:val="outset" w:sz="6" w:space="0" w:color="auto"/>
            </w:tcBorders>
            <w:vAlign w:val="center"/>
          </w:tcPr>
          <w:p w14:paraId="755C34FA"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6D694D4F"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7BC7BE84"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38E4C0AB"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3AC03D8F" w14:textId="77777777" w:rsidR="007323EB" w:rsidRPr="0054283F" w:rsidRDefault="007323EB" w:rsidP="009C53E6">
            <w:pPr>
              <w:spacing w:after="0"/>
              <w:rPr>
                <w:sz w:val="22"/>
                <w:szCs w:val="22"/>
              </w:rPr>
            </w:pPr>
          </w:p>
        </w:tc>
      </w:tr>
      <w:tr w:rsidR="007323EB" w:rsidRPr="00F049AE" w14:paraId="5BE3A731" w14:textId="77777777" w:rsidTr="00B91AE9">
        <w:trPr>
          <w:cantSplit/>
          <w:tblCellSpacing w:w="0" w:type="dxa"/>
        </w:trPr>
        <w:tc>
          <w:tcPr>
            <w:tcW w:w="4320" w:type="dxa"/>
            <w:tcBorders>
              <w:top w:val="outset" w:sz="6" w:space="0" w:color="auto"/>
              <w:left w:val="outset" w:sz="6" w:space="0" w:color="auto"/>
              <w:bottom w:val="outset" w:sz="6" w:space="0" w:color="auto"/>
              <w:right w:val="outset" w:sz="6" w:space="0" w:color="auto"/>
            </w:tcBorders>
            <w:vAlign w:val="center"/>
          </w:tcPr>
          <w:p w14:paraId="1B4A87C7" w14:textId="77777777" w:rsidR="007323EB" w:rsidRPr="00F049AE" w:rsidRDefault="007323EB" w:rsidP="007323EB">
            <w:pPr>
              <w:numPr>
                <w:ilvl w:val="0"/>
                <w:numId w:val="16"/>
              </w:numPr>
              <w:spacing w:after="0"/>
              <w:ind w:left="360"/>
              <w:rPr>
                <w:sz w:val="22"/>
                <w:szCs w:val="22"/>
              </w:rPr>
            </w:pPr>
            <w:r>
              <w:rPr>
                <w:sz w:val="22"/>
                <w:szCs w:val="22"/>
              </w:rPr>
              <w:t xml:space="preserve"> Periodic review of control activities.</w:t>
            </w:r>
            <w:r w:rsidRPr="00F049AE">
              <w:rPr>
                <w:sz w:val="22"/>
                <w:szCs w:val="22"/>
              </w:rPr>
              <w:t xml:space="preserve"> </w:t>
            </w:r>
          </w:p>
        </w:tc>
        <w:tc>
          <w:tcPr>
            <w:tcW w:w="8640" w:type="dxa"/>
            <w:tcBorders>
              <w:top w:val="outset" w:sz="6" w:space="0" w:color="auto"/>
              <w:left w:val="outset" w:sz="6" w:space="0" w:color="auto"/>
              <w:bottom w:val="outset" w:sz="6" w:space="0" w:color="auto"/>
              <w:right w:val="outset" w:sz="6" w:space="0" w:color="auto"/>
            </w:tcBorders>
            <w:vAlign w:val="bottom"/>
          </w:tcPr>
          <w:p w14:paraId="15479737" w14:textId="77777777" w:rsidR="007323EB" w:rsidRDefault="007323EB" w:rsidP="009C53E6">
            <w:pPr>
              <w:spacing w:after="0"/>
              <w:rPr>
                <w:sz w:val="22"/>
                <w:szCs w:val="22"/>
              </w:rPr>
            </w:pPr>
            <w:r>
              <w:rPr>
                <w:sz w:val="22"/>
                <w:szCs w:val="22"/>
              </w:rPr>
              <w:t>Management periodically reviews the control activities for effectiveness.</w:t>
            </w:r>
          </w:p>
          <w:p w14:paraId="7680DC1D" w14:textId="77777777" w:rsidR="007323EB" w:rsidRPr="00F049AE"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48893B25"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53AEE8F6"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782BFC22"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4A748B3A"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740E190B" w14:textId="77777777" w:rsidR="007323EB" w:rsidRPr="0054283F" w:rsidRDefault="007323EB" w:rsidP="009C53E6">
            <w:pPr>
              <w:spacing w:after="0"/>
              <w:rPr>
                <w:sz w:val="22"/>
                <w:szCs w:val="22"/>
              </w:rPr>
            </w:pPr>
          </w:p>
        </w:tc>
      </w:tr>
    </w:tbl>
    <w:p w14:paraId="4791E7BB" w14:textId="77777777" w:rsidR="00303715" w:rsidRPr="00DD728E" w:rsidRDefault="00303715" w:rsidP="00DD728E">
      <w:pPr>
        <w:spacing w:after="0"/>
        <w:rPr>
          <w:sz w:val="16"/>
          <w:szCs w:val="16"/>
        </w:rPr>
      </w:pPr>
    </w:p>
    <w:p w14:paraId="4373BE1C" w14:textId="77777777" w:rsidR="00EA18F0" w:rsidRDefault="00EA18F0" w:rsidP="008E50CE">
      <w:pPr>
        <w:spacing w:before="240" w:after="120"/>
        <w:rPr>
          <w:sz w:val="16"/>
          <w:szCs w:val="16"/>
        </w:rPr>
      </w:pPr>
      <w:r w:rsidRPr="0033717D">
        <w:rPr>
          <w:noProof/>
          <w:sz w:val="16"/>
          <w:szCs w:val="16"/>
        </w:rPr>
        <mc:AlternateContent>
          <mc:Choice Requires="wps">
            <w:drawing>
              <wp:inline distT="0" distB="0" distL="0" distR="0" wp14:anchorId="6EA3F9EF" wp14:editId="23B8268F">
                <wp:extent cx="9144000" cy="309880"/>
                <wp:effectExtent l="0" t="0" r="19050" b="1397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309880"/>
                        </a:xfrm>
                        <a:prstGeom prst="rect">
                          <a:avLst/>
                        </a:prstGeom>
                        <a:solidFill>
                          <a:srgbClr val="FFFFFF"/>
                        </a:solidFill>
                        <a:ln w="15875">
                          <a:solidFill>
                            <a:schemeClr val="tx1"/>
                          </a:solidFill>
                          <a:miter lim="800000"/>
                          <a:headEnd/>
                          <a:tailEnd/>
                        </a:ln>
                      </wps:spPr>
                      <wps:txbx>
                        <w:txbxContent>
                          <w:p w14:paraId="13E131AD" w14:textId="77777777" w:rsidR="00EA18F0" w:rsidRPr="00500F31" w:rsidRDefault="00EA18F0" w:rsidP="00EA18F0">
                            <w:pPr>
                              <w:rPr>
                                <w:b/>
                                <w:sz w:val="28"/>
                                <w:szCs w:val="28"/>
                              </w:rPr>
                            </w:pPr>
                            <w:r>
                              <w:rPr>
                                <w:b/>
                                <w:sz w:val="28"/>
                                <w:szCs w:val="28"/>
                              </w:rPr>
                              <w:t>Section 4</w:t>
                            </w:r>
                            <w:r w:rsidRPr="00500F31">
                              <w:rPr>
                                <w:b/>
                                <w:sz w:val="28"/>
                                <w:szCs w:val="28"/>
                              </w:rPr>
                              <w:t xml:space="preserve"> – </w:t>
                            </w:r>
                            <w:r>
                              <w:rPr>
                                <w:b/>
                                <w:sz w:val="28"/>
                                <w:szCs w:val="28"/>
                              </w:rPr>
                              <w:t>Information and Communication</w:t>
                            </w:r>
                          </w:p>
                        </w:txbxContent>
                      </wps:txbx>
                      <wps:bodyPr rot="0" vert="horz" wrap="square" lIns="91440" tIns="45720" rIns="91440" bIns="45720" anchor="t" anchorCtr="0">
                        <a:noAutofit/>
                      </wps:bodyPr>
                    </wps:wsp>
                  </a:graphicData>
                </a:graphic>
              </wp:inline>
            </w:drawing>
          </mc:Choice>
          <mc:Fallback>
            <w:pict>
              <v:shape w14:anchorId="6EA3F9EF" id="Text Box 15" o:spid="_x0000_s1041" type="#_x0000_t202" style="width:10in;height: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xC8GQIAACcEAAAOAAAAZHJzL2Uyb0RvYy54bWysk92O2yAQhe8r9R0Q942dNOlmrTirbbap&#10;Km1/pG0fAGMco2KGDiT29ul3wNlsmt5V9QUCDxzmfDOsbobOsINCr8GWfDrJOVNWQq3truQ/vm/f&#10;LDnzQdhaGLCq5I/K85v161er3hVqBi2YWiEjEeuL3pW8DcEVWeZlqzrhJ+CUpWAD2IlAS9xlNYqe&#10;1DuTzfL8XdYD1g5BKu/p790Y5Ouk3zRKhq9N41VgpuSUW0gjprGKY7ZeiWKHwrVaHtMQ/5BFJ7Sl&#10;S09SdyIItkf9l1SnJYKHJkwkdBk0jZYqeSA30/zCzUMrnEpeCI53J0z+/8nKL4cH9w1ZGN7DQAVM&#10;Jry7B/nTMwubVtidukWEvlWipounEVnWO18cj0bUvvBRpOo/Q01FFvsASWhosItUyCcjdSrA4wm6&#10;GgKT9PN6Op/nOYUkxd7m18tlqkomiufTDn34qKBjcVJypKImdXG49yFmI4rnLfEyD0bXW21MWuCu&#10;2hhkB0ENsE1fMnCxzVjWk7fF8moxEvhDIzajOqmEYWRwIdHpQJ1sdFfyJfkhR6m3IrYPtk7zILQZ&#10;55SysUeOEd0IMQzVwHQdE4mHI9cK6kciizB2Lr00mrSAvznrqWtL7n/tBSrOzCdL1Ukwqc3TYr64&#10;mhFXPI9U5xFhJUmVPHA2TjchPY0IzsItVbHRCfBLJsecqRsT9+PLie1+vk67Xt73+gkAAP//AwBQ&#10;SwMEFAAGAAgAAAAhAKhoAn/bAAAABQEAAA8AAABkcnMvZG93bnJldi54bWxMj09LxDAQxe+C3yGM&#10;4EV2U7VIqU0XKXgQBdfqZW+zzfQPm0xKk93Wb2/Wi14ePN7w3m+KzWKNONHkB8cKbtcJCOLG6YE7&#10;BV+fz6sMhA/IGo1jUvBNHjbl5UWBuXYzf9CpDp2IJexzVNCHMOZS+qYni37tRuKYtW6yGKKdOqkn&#10;nGO5NfIuSR6kxYHjQo8jVT01h/poFWD39srbl8xs76t2d0hv3uu5apW6vlqeHkEEWsLfMZzxIzqU&#10;kWnvjqy9MAriI+FXz1maJtHvFaRZBrIs5H/68gcAAP//AwBQSwECLQAUAAYACAAAACEAtoM4kv4A&#10;AADhAQAAEwAAAAAAAAAAAAAAAAAAAAAAW0NvbnRlbnRfVHlwZXNdLnhtbFBLAQItABQABgAIAAAA&#10;IQA4/SH/1gAAAJQBAAALAAAAAAAAAAAAAAAAAC8BAABfcmVscy8ucmVsc1BLAQItABQABgAIAAAA&#10;IQBzVxC8GQIAACcEAAAOAAAAAAAAAAAAAAAAAC4CAABkcnMvZTJvRG9jLnhtbFBLAQItABQABgAI&#10;AAAAIQCoaAJ/2wAAAAUBAAAPAAAAAAAAAAAAAAAAAHMEAABkcnMvZG93bnJldi54bWxQSwUGAAAA&#10;AAQABADzAAAAewUAAAAA&#10;" strokecolor="black [3213]" strokeweight="1.25pt">
                <v:textbox>
                  <w:txbxContent>
                    <w:p w14:paraId="13E131AD" w14:textId="77777777" w:rsidR="00EA18F0" w:rsidRPr="00500F31" w:rsidRDefault="00EA18F0" w:rsidP="00EA18F0">
                      <w:pPr>
                        <w:rPr>
                          <w:b/>
                          <w:sz w:val="28"/>
                          <w:szCs w:val="28"/>
                        </w:rPr>
                      </w:pPr>
                      <w:r>
                        <w:rPr>
                          <w:b/>
                          <w:sz w:val="28"/>
                          <w:szCs w:val="28"/>
                        </w:rPr>
                        <w:t>Section 4</w:t>
                      </w:r>
                      <w:r w:rsidRPr="00500F31">
                        <w:rPr>
                          <w:b/>
                          <w:sz w:val="28"/>
                          <w:szCs w:val="28"/>
                        </w:rPr>
                        <w:t xml:space="preserve"> – </w:t>
                      </w:r>
                      <w:r>
                        <w:rPr>
                          <w:b/>
                          <w:sz w:val="28"/>
                          <w:szCs w:val="28"/>
                        </w:rPr>
                        <w:t>Information and Communication</w:t>
                      </w:r>
                    </w:p>
                  </w:txbxContent>
                </v:textbox>
                <w10:anchorlock/>
              </v:shape>
            </w:pict>
          </mc:Fallback>
        </mc:AlternateContent>
      </w:r>
    </w:p>
    <w:p w14:paraId="4A511575" w14:textId="77777777" w:rsidR="00EA18F0" w:rsidRPr="00DD728E" w:rsidRDefault="00EA18F0" w:rsidP="00DD728E">
      <w:pPr>
        <w:spacing w:after="0"/>
        <w:rPr>
          <w:sz w:val="16"/>
          <w:szCs w:val="16"/>
        </w:rPr>
      </w:pPr>
      <w:r w:rsidRPr="00630A55">
        <w:rPr>
          <w:noProof/>
          <w:sz w:val="16"/>
          <w:szCs w:val="16"/>
        </w:rPr>
        <mc:AlternateContent>
          <mc:Choice Requires="wps">
            <w:drawing>
              <wp:inline distT="0" distB="0" distL="0" distR="0" wp14:anchorId="6AAC029B" wp14:editId="63ECD929">
                <wp:extent cx="9144000" cy="255270"/>
                <wp:effectExtent l="0" t="0" r="19050" b="1143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255270"/>
                        </a:xfrm>
                        <a:prstGeom prst="rect">
                          <a:avLst/>
                        </a:prstGeom>
                        <a:solidFill>
                          <a:schemeClr val="accent1">
                            <a:lumMod val="20000"/>
                            <a:lumOff val="80000"/>
                          </a:schemeClr>
                        </a:solidFill>
                        <a:ln w="9525">
                          <a:solidFill>
                            <a:schemeClr val="tx1">
                              <a:lumMod val="65000"/>
                              <a:lumOff val="35000"/>
                            </a:schemeClr>
                          </a:solidFill>
                          <a:miter lim="800000"/>
                          <a:headEnd/>
                          <a:tailEnd/>
                        </a:ln>
                      </wps:spPr>
                      <wps:txbx>
                        <w:txbxContent>
                          <w:p w14:paraId="23E8AC45" w14:textId="77777777" w:rsidR="00EA18F0" w:rsidRDefault="00EA18F0" w:rsidP="00EA18F0">
                            <w:r w:rsidRPr="00EA18F0">
                              <w:rPr>
                                <w:b/>
                                <w:bCs/>
                                <w:sz w:val="22"/>
                                <w:szCs w:val="22"/>
                              </w:rPr>
                              <w:t>13 – Use Quality Information</w:t>
                            </w:r>
                          </w:p>
                        </w:txbxContent>
                      </wps:txbx>
                      <wps:bodyPr rot="0" vert="horz" wrap="square" lIns="18288" tIns="18288" rIns="18288" bIns="18288" anchor="b" anchorCtr="0">
                        <a:noAutofit/>
                      </wps:bodyPr>
                    </wps:wsp>
                  </a:graphicData>
                </a:graphic>
              </wp:inline>
            </w:drawing>
          </mc:Choice>
          <mc:Fallback>
            <w:pict>
              <v:shape w14:anchorId="6AAC029B" id="_x0000_s1042" type="#_x0000_t202" style="width:10in;height:20.1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OvJNgIAAJ8EAAAOAAAAZHJzL2Uyb0RvYy54bWysVNuO0zAQfUfiHyy/06RhW0rUdLV0WYS0&#10;XKSFD3Acp7GwPcZ2myxfv2Mn7RYW7QPiJfKMkzPnzJnJ+nLQihyE8xJMReeznBJhODTS7Cr6/dvN&#10;qxUlPjDTMAVGVPReeHq5efli3dtSFNCBaoQjCGJ82duKdiHYMss874RmfgZWGLxswWkWMHS7rHGs&#10;R3StsiLPl1kPrrEOuPAes9fjJd0k/LYVPHxpWy8CURVFbiE9XXrW8Zlt1qzcOWY7ySca7B9YaCYN&#10;Fj1BXbPAyN7JJ1Bacgce2jDjoDNoW8lF0oBq5vkfau46ZkXSgs3x9tQm//9g+efDnf3qSBjewYAG&#10;JhHe3gL/4YmBbcfMTlw5B30nWIOF57FlWW99OX0aW+1LH0Hq/hM0aDLbB0hAQ+t07ArqJIiOBtyf&#10;mi6GQDgm384vLvIcrzjeFYtF8Sa5krHy+LV1PnwQoEk8VNShqQmdHW59iGxYeXwlFvOgZHMjlUpB&#10;HCSxVY4cGI4A41yYMKpUe410xzyOElJIw4BpHJkxvTqmsUQayYiUCv5WRBnSo5BFsRjb9wyBMDwt&#10;vlz8tfjrY/r54loG3CAldUUT3UlGtOu9aZKkwKQazwilzORftGw0Lwz1QGSD5i5jD6KfNTT36KiD&#10;cWNww/HQgftFSY/bUlH/c8+coER9NHEqVsUKNz2cB+48qM8DZjhCVbSmZDxuQ1rJaJiBK5yeViZj&#10;H5lMnHELUvunjY1rdh6ntx7/K5sHAAAA//8DAFBLAwQUAAYACAAAACEAQMPlWdkAAAAFAQAADwAA&#10;AGRycy9kb3ducmV2LnhtbEyPwU7DMAyG70i8Q2QkbiyhVGgqTacJMU6AxMYDZI1pujVOlWRbeXs8&#10;Luxi6ddvff5cLyY/iCPG1AfScD9TIJDaYHvqNHxtVndzECkbsmYIhBp+MMGiub6qTWXDiT7xuM6d&#10;YAilymhwOY+VlKl16E2ahRGJu+8QvckcYydtNCeG+0EWSj1Kb3riC86M+Oyw3a8PXkP54V5e36ci&#10;vo3Tcref40atHnZa395MyycQGaf8vwxnfVaHhp224UA2iUEDP5L/5rkrS8V5y2RVgGxqeWnf/AIA&#10;AP//AwBQSwECLQAUAAYACAAAACEAtoM4kv4AAADhAQAAEwAAAAAAAAAAAAAAAAAAAAAAW0NvbnRl&#10;bnRfVHlwZXNdLnhtbFBLAQItABQABgAIAAAAIQA4/SH/1gAAAJQBAAALAAAAAAAAAAAAAAAAAC8B&#10;AABfcmVscy8ucmVsc1BLAQItABQABgAIAAAAIQB43OvJNgIAAJ8EAAAOAAAAAAAAAAAAAAAAAC4C&#10;AABkcnMvZTJvRG9jLnhtbFBLAQItABQABgAIAAAAIQBAw+VZ2QAAAAUBAAAPAAAAAAAAAAAAAAAA&#10;AJAEAABkcnMvZG93bnJldi54bWxQSwUGAAAAAAQABADzAAAAlgUAAAAA&#10;" fillcolor="#dbe5f1 [660]" strokecolor="#5a5a5a [2109]">
                <v:textbox inset="1.44pt,1.44pt,1.44pt,1.44pt">
                  <w:txbxContent>
                    <w:p w14:paraId="23E8AC45" w14:textId="77777777" w:rsidR="00EA18F0" w:rsidRDefault="00EA18F0" w:rsidP="00EA18F0">
                      <w:r w:rsidRPr="00EA18F0">
                        <w:rPr>
                          <w:b/>
                          <w:bCs/>
                          <w:sz w:val="22"/>
                          <w:szCs w:val="22"/>
                        </w:rPr>
                        <w:t>13 – Use Quality Information</w:t>
                      </w:r>
                    </w:p>
                  </w:txbxContent>
                </v:textbox>
                <w10:anchorlock/>
              </v:shape>
            </w:pict>
          </mc:Fallback>
        </mc:AlternateContent>
      </w:r>
    </w:p>
    <w:tbl>
      <w:tblPr>
        <w:tblW w:w="14400" w:type="dxa"/>
        <w:tblCellSpacing w:w="0" w:type="dxa"/>
        <w:tblInd w:w="5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Description w:val="Use quality information factors"/>
      </w:tblPr>
      <w:tblGrid>
        <w:gridCol w:w="4320"/>
        <w:gridCol w:w="8640"/>
        <w:gridCol w:w="288"/>
        <w:gridCol w:w="288"/>
        <w:gridCol w:w="288"/>
        <w:gridCol w:w="288"/>
        <w:gridCol w:w="288"/>
      </w:tblGrid>
      <w:tr w:rsidR="00737620" w:rsidRPr="00F049AE" w14:paraId="12F5EB04" w14:textId="77777777" w:rsidTr="00B91AE9">
        <w:trPr>
          <w:cantSplit/>
          <w:tblCellSpacing w:w="0" w:type="dxa"/>
        </w:trPr>
        <w:tc>
          <w:tcPr>
            <w:tcW w:w="4320" w:type="dxa"/>
            <w:tcBorders>
              <w:top w:val="outset" w:sz="6" w:space="0" w:color="auto"/>
              <w:left w:val="outset" w:sz="6" w:space="0" w:color="auto"/>
              <w:bottom w:val="outset" w:sz="6" w:space="0" w:color="auto"/>
              <w:right w:val="outset" w:sz="6" w:space="0" w:color="auto"/>
            </w:tcBorders>
            <w:vAlign w:val="center"/>
          </w:tcPr>
          <w:p w14:paraId="23B108D1" w14:textId="77777777" w:rsidR="00737620" w:rsidRPr="0054283F" w:rsidRDefault="00737620" w:rsidP="007167B1">
            <w:pPr>
              <w:spacing w:after="0"/>
              <w:jc w:val="center"/>
              <w:rPr>
                <w:b/>
                <w:bCs/>
                <w:sz w:val="22"/>
                <w:szCs w:val="22"/>
              </w:rPr>
            </w:pPr>
            <w:r w:rsidRPr="0054283F">
              <w:rPr>
                <w:b/>
                <w:bCs/>
                <w:sz w:val="22"/>
                <w:szCs w:val="22"/>
              </w:rPr>
              <w:t>Assessment Factor</w:t>
            </w:r>
          </w:p>
        </w:tc>
        <w:tc>
          <w:tcPr>
            <w:tcW w:w="8640" w:type="dxa"/>
            <w:tcBorders>
              <w:top w:val="outset" w:sz="6" w:space="0" w:color="auto"/>
              <w:left w:val="outset" w:sz="6" w:space="0" w:color="auto"/>
              <w:bottom w:val="outset" w:sz="6" w:space="0" w:color="auto"/>
              <w:right w:val="outset" w:sz="6" w:space="0" w:color="auto"/>
            </w:tcBorders>
            <w:vAlign w:val="center"/>
          </w:tcPr>
          <w:p w14:paraId="59ABEF33" w14:textId="77777777" w:rsidR="00737620" w:rsidRPr="0054283F" w:rsidRDefault="00737620" w:rsidP="007167B1">
            <w:pPr>
              <w:spacing w:after="0"/>
              <w:jc w:val="center"/>
              <w:rPr>
                <w:b/>
                <w:bCs/>
                <w:sz w:val="22"/>
                <w:szCs w:val="22"/>
              </w:rPr>
            </w:pPr>
            <w:r w:rsidRPr="0054283F">
              <w:rPr>
                <w:b/>
                <w:bCs/>
                <w:sz w:val="22"/>
                <w:szCs w:val="22"/>
              </w:rPr>
              <w:t>Indication of Controls</w:t>
            </w:r>
          </w:p>
        </w:tc>
        <w:tc>
          <w:tcPr>
            <w:tcW w:w="288" w:type="dxa"/>
            <w:tcBorders>
              <w:top w:val="outset" w:sz="6" w:space="0" w:color="auto"/>
              <w:left w:val="outset" w:sz="6" w:space="0" w:color="auto"/>
              <w:bottom w:val="outset" w:sz="6" w:space="0" w:color="auto"/>
              <w:right w:val="outset" w:sz="6" w:space="0" w:color="auto"/>
            </w:tcBorders>
            <w:vAlign w:val="center"/>
          </w:tcPr>
          <w:p w14:paraId="340456FD" w14:textId="77777777" w:rsidR="00737620" w:rsidRPr="0054283F" w:rsidRDefault="00737620" w:rsidP="007167B1">
            <w:pPr>
              <w:spacing w:after="0" w:line="180" w:lineRule="exact"/>
              <w:jc w:val="center"/>
              <w:rPr>
                <w:b/>
                <w:bCs/>
                <w:sz w:val="22"/>
                <w:szCs w:val="22"/>
              </w:rPr>
            </w:pPr>
            <w:r w:rsidRPr="0054283F">
              <w:rPr>
                <w:b/>
                <w:bCs/>
                <w:sz w:val="22"/>
                <w:szCs w:val="22"/>
              </w:rPr>
              <w:t>1</w:t>
            </w:r>
          </w:p>
        </w:tc>
        <w:tc>
          <w:tcPr>
            <w:tcW w:w="288" w:type="dxa"/>
            <w:tcBorders>
              <w:top w:val="outset" w:sz="6" w:space="0" w:color="auto"/>
              <w:left w:val="outset" w:sz="6" w:space="0" w:color="auto"/>
              <w:bottom w:val="outset" w:sz="6" w:space="0" w:color="auto"/>
              <w:right w:val="outset" w:sz="6" w:space="0" w:color="auto"/>
            </w:tcBorders>
            <w:vAlign w:val="center"/>
          </w:tcPr>
          <w:p w14:paraId="2589EB1F" w14:textId="77777777" w:rsidR="00737620" w:rsidRPr="0054283F" w:rsidRDefault="00737620" w:rsidP="007167B1">
            <w:pPr>
              <w:spacing w:after="0" w:line="180" w:lineRule="exact"/>
              <w:jc w:val="center"/>
              <w:rPr>
                <w:b/>
                <w:bCs/>
                <w:sz w:val="22"/>
                <w:szCs w:val="22"/>
              </w:rPr>
            </w:pPr>
            <w:r w:rsidRPr="0054283F">
              <w:rPr>
                <w:b/>
                <w:bCs/>
                <w:sz w:val="22"/>
                <w:szCs w:val="22"/>
              </w:rPr>
              <w:t>2</w:t>
            </w:r>
          </w:p>
        </w:tc>
        <w:tc>
          <w:tcPr>
            <w:tcW w:w="288" w:type="dxa"/>
            <w:tcBorders>
              <w:top w:val="outset" w:sz="6" w:space="0" w:color="auto"/>
              <w:left w:val="outset" w:sz="6" w:space="0" w:color="auto"/>
              <w:bottom w:val="outset" w:sz="6" w:space="0" w:color="auto"/>
              <w:right w:val="outset" w:sz="6" w:space="0" w:color="auto"/>
            </w:tcBorders>
            <w:vAlign w:val="center"/>
          </w:tcPr>
          <w:p w14:paraId="370DDB7B" w14:textId="77777777" w:rsidR="00737620" w:rsidRPr="0054283F" w:rsidRDefault="00737620" w:rsidP="007167B1">
            <w:pPr>
              <w:spacing w:after="0" w:line="180" w:lineRule="exact"/>
              <w:jc w:val="center"/>
              <w:rPr>
                <w:b/>
                <w:bCs/>
                <w:sz w:val="22"/>
                <w:szCs w:val="22"/>
              </w:rPr>
            </w:pPr>
            <w:r w:rsidRPr="0054283F">
              <w:rPr>
                <w:b/>
                <w:bCs/>
                <w:sz w:val="22"/>
                <w:szCs w:val="22"/>
              </w:rPr>
              <w:t>3</w:t>
            </w:r>
          </w:p>
        </w:tc>
        <w:tc>
          <w:tcPr>
            <w:tcW w:w="288" w:type="dxa"/>
            <w:tcBorders>
              <w:top w:val="outset" w:sz="6" w:space="0" w:color="auto"/>
              <w:left w:val="outset" w:sz="6" w:space="0" w:color="auto"/>
              <w:bottom w:val="outset" w:sz="6" w:space="0" w:color="auto"/>
              <w:right w:val="outset" w:sz="6" w:space="0" w:color="auto"/>
            </w:tcBorders>
            <w:vAlign w:val="center"/>
          </w:tcPr>
          <w:p w14:paraId="29A9C1A5" w14:textId="77777777" w:rsidR="00737620" w:rsidRPr="0054283F" w:rsidRDefault="00737620" w:rsidP="007167B1">
            <w:pPr>
              <w:spacing w:after="0" w:line="180" w:lineRule="exact"/>
              <w:jc w:val="center"/>
              <w:rPr>
                <w:b/>
                <w:bCs/>
                <w:sz w:val="22"/>
                <w:szCs w:val="22"/>
              </w:rPr>
            </w:pPr>
            <w:r w:rsidRPr="0054283F">
              <w:rPr>
                <w:b/>
                <w:bCs/>
                <w:sz w:val="22"/>
                <w:szCs w:val="22"/>
              </w:rPr>
              <w:t>4</w:t>
            </w:r>
          </w:p>
        </w:tc>
        <w:tc>
          <w:tcPr>
            <w:tcW w:w="288" w:type="dxa"/>
            <w:tcBorders>
              <w:top w:val="outset" w:sz="6" w:space="0" w:color="auto"/>
              <w:left w:val="outset" w:sz="6" w:space="0" w:color="auto"/>
              <w:bottom w:val="outset" w:sz="6" w:space="0" w:color="auto"/>
              <w:right w:val="outset" w:sz="6" w:space="0" w:color="auto"/>
            </w:tcBorders>
            <w:vAlign w:val="center"/>
          </w:tcPr>
          <w:p w14:paraId="7076A71D" w14:textId="77777777" w:rsidR="00737620" w:rsidRPr="0054283F" w:rsidRDefault="00737620" w:rsidP="007167B1">
            <w:pPr>
              <w:spacing w:after="0" w:line="180" w:lineRule="exact"/>
              <w:jc w:val="center"/>
              <w:rPr>
                <w:b/>
                <w:bCs/>
                <w:sz w:val="22"/>
                <w:szCs w:val="22"/>
              </w:rPr>
            </w:pPr>
            <w:r w:rsidRPr="0054283F">
              <w:rPr>
                <w:b/>
                <w:bCs/>
                <w:sz w:val="22"/>
                <w:szCs w:val="22"/>
              </w:rPr>
              <w:t>5</w:t>
            </w:r>
          </w:p>
        </w:tc>
      </w:tr>
      <w:tr w:rsidR="007323EB" w:rsidRPr="00F049AE" w14:paraId="00EF09EE" w14:textId="77777777" w:rsidTr="00B91AE9">
        <w:trPr>
          <w:cantSplit/>
          <w:tblCellSpacing w:w="0" w:type="dxa"/>
        </w:trPr>
        <w:tc>
          <w:tcPr>
            <w:tcW w:w="4320" w:type="dxa"/>
            <w:tcBorders>
              <w:top w:val="outset" w:sz="6" w:space="0" w:color="auto"/>
              <w:left w:val="outset" w:sz="6" w:space="0" w:color="auto"/>
              <w:bottom w:val="outset" w:sz="6" w:space="0" w:color="auto"/>
              <w:right w:val="outset" w:sz="6" w:space="0" w:color="auto"/>
            </w:tcBorders>
            <w:vAlign w:val="center"/>
          </w:tcPr>
          <w:p w14:paraId="7F45A615" w14:textId="77777777" w:rsidR="007323EB" w:rsidRPr="00F049AE" w:rsidRDefault="007323EB" w:rsidP="007323EB">
            <w:pPr>
              <w:numPr>
                <w:ilvl w:val="0"/>
                <w:numId w:val="17"/>
              </w:numPr>
              <w:spacing w:after="0"/>
              <w:ind w:left="360"/>
              <w:rPr>
                <w:sz w:val="22"/>
                <w:szCs w:val="24"/>
              </w:rPr>
            </w:pPr>
            <w:bookmarkStart w:id="10" w:name="ic-ai"/>
            <w:bookmarkEnd w:id="10"/>
            <w:r>
              <w:rPr>
                <w:sz w:val="22"/>
                <w:szCs w:val="24"/>
              </w:rPr>
              <w:t>Identification of information requirements.</w:t>
            </w:r>
          </w:p>
        </w:tc>
        <w:tc>
          <w:tcPr>
            <w:tcW w:w="8640" w:type="dxa"/>
            <w:tcBorders>
              <w:top w:val="outset" w:sz="6" w:space="0" w:color="auto"/>
              <w:left w:val="outset" w:sz="6" w:space="0" w:color="auto"/>
              <w:bottom w:val="outset" w:sz="6" w:space="0" w:color="auto"/>
              <w:right w:val="outset" w:sz="6" w:space="0" w:color="auto"/>
            </w:tcBorders>
            <w:vAlign w:val="center"/>
          </w:tcPr>
          <w:p w14:paraId="2E016539" w14:textId="77777777" w:rsidR="007323EB" w:rsidRPr="00F049AE" w:rsidRDefault="007323EB" w:rsidP="009C53E6">
            <w:pPr>
              <w:spacing w:after="0"/>
              <w:rPr>
                <w:sz w:val="22"/>
                <w:szCs w:val="24"/>
              </w:rPr>
            </w:pPr>
            <w:r>
              <w:rPr>
                <w:sz w:val="22"/>
                <w:szCs w:val="24"/>
              </w:rPr>
              <w:t>Management identifies the information required to support the internal control system.</w:t>
            </w:r>
          </w:p>
        </w:tc>
        <w:tc>
          <w:tcPr>
            <w:tcW w:w="288" w:type="dxa"/>
            <w:tcBorders>
              <w:top w:val="outset" w:sz="6" w:space="0" w:color="auto"/>
              <w:left w:val="outset" w:sz="6" w:space="0" w:color="auto"/>
              <w:bottom w:val="outset" w:sz="6" w:space="0" w:color="auto"/>
              <w:right w:val="outset" w:sz="6" w:space="0" w:color="auto"/>
            </w:tcBorders>
            <w:vAlign w:val="center"/>
          </w:tcPr>
          <w:p w14:paraId="0694FD46"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1CC5176F"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5020CF38"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15BA85A4"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2FA5A671" w14:textId="77777777" w:rsidR="007323EB" w:rsidRPr="0054283F" w:rsidRDefault="007323EB" w:rsidP="009C53E6">
            <w:pPr>
              <w:spacing w:after="0"/>
              <w:rPr>
                <w:sz w:val="22"/>
                <w:szCs w:val="22"/>
              </w:rPr>
            </w:pPr>
          </w:p>
        </w:tc>
      </w:tr>
      <w:tr w:rsidR="007323EB" w:rsidRPr="00F049AE" w14:paraId="67B97E61" w14:textId="77777777" w:rsidTr="00B91AE9">
        <w:trPr>
          <w:cantSplit/>
          <w:tblCellSpacing w:w="0" w:type="dxa"/>
        </w:trPr>
        <w:tc>
          <w:tcPr>
            <w:tcW w:w="4320" w:type="dxa"/>
            <w:tcBorders>
              <w:top w:val="outset" w:sz="6" w:space="0" w:color="auto"/>
              <w:left w:val="outset" w:sz="6" w:space="0" w:color="auto"/>
              <w:bottom w:val="outset" w:sz="6" w:space="0" w:color="auto"/>
              <w:right w:val="outset" w:sz="6" w:space="0" w:color="auto"/>
            </w:tcBorders>
            <w:vAlign w:val="center"/>
          </w:tcPr>
          <w:p w14:paraId="6D5CB0DF" w14:textId="77777777" w:rsidR="007323EB" w:rsidRPr="00F049AE" w:rsidRDefault="007323EB" w:rsidP="007323EB">
            <w:pPr>
              <w:numPr>
                <w:ilvl w:val="0"/>
                <w:numId w:val="17"/>
              </w:numPr>
              <w:spacing w:after="0"/>
              <w:ind w:left="360"/>
              <w:rPr>
                <w:sz w:val="22"/>
                <w:szCs w:val="24"/>
              </w:rPr>
            </w:pPr>
            <w:r>
              <w:rPr>
                <w:sz w:val="22"/>
                <w:szCs w:val="22"/>
              </w:rPr>
              <w:t>Relevant data from reliable sources.</w:t>
            </w:r>
            <w:r w:rsidRPr="00F049AE">
              <w:rPr>
                <w:sz w:val="22"/>
                <w:szCs w:val="24"/>
              </w:rPr>
              <w:t xml:space="preserve"> </w:t>
            </w:r>
          </w:p>
        </w:tc>
        <w:tc>
          <w:tcPr>
            <w:tcW w:w="8640" w:type="dxa"/>
            <w:tcBorders>
              <w:top w:val="outset" w:sz="6" w:space="0" w:color="auto"/>
              <w:left w:val="outset" w:sz="6" w:space="0" w:color="auto"/>
              <w:bottom w:val="outset" w:sz="6" w:space="0" w:color="auto"/>
              <w:right w:val="outset" w:sz="6" w:space="0" w:color="auto"/>
            </w:tcBorders>
            <w:vAlign w:val="center"/>
          </w:tcPr>
          <w:p w14:paraId="17FA4ACF" w14:textId="77777777" w:rsidR="007323EB" w:rsidRPr="00F049AE" w:rsidRDefault="007323EB" w:rsidP="009C53E6">
            <w:pPr>
              <w:spacing w:after="0"/>
              <w:rPr>
                <w:sz w:val="22"/>
                <w:szCs w:val="24"/>
              </w:rPr>
            </w:pPr>
            <w:r>
              <w:rPr>
                <w:sz w:val="22"/>
                <w:szCs w:val="24"/>
              </w:rPr>
              <w:t>Management obtains the relevant data from reliable internal and external sources in a timely manner.</w:t>
            </w:r>
          </w:p>
        </w:tc>
        <w:tc>
          <w:tcPr>
            <w:tcW w:w="288" w:type="dxa"/>
            <w:tcBorders>
              <w:top w:val="outset" w:sz="6" w:space="0" w:color="auto"/>
              <w:left w:val="outset" w:sz="6" w:space="0" w:color="auto"/>
              <w:bottom w:val="outset" w:sz="6" w:space="0" w:color="auto"/>
              <w:right w:val="outset" w:sz="6" w:space="0" w:color="auto"/>
            </w:tcBorders>
            <w:vAlign w:val="center"/>
          </w:tcPr>
          <w:p w14:paraId="7814A683"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4B44DC16"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2BBC126F"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691BE904"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6EC71D3C" w14:textId="77777777" w:rsidR="007323EB" w:rsidRPr="0054283F" w:rsidRDefault="007323EB" w:rsidP="009C53E6">
            <w:pPr>
              <w:spacing w:after="0"/>
              <w:rPr>
                <w:sz w:val="22"/>
                <w:szCs w:val="22"/>
              </w:rPr>
            </w:pPr>
          </w:p>
        </w:tc>
      </w:tr>
      <w:tr w:rsidR="007323EB" w:rsidRPr="00DD728E" w14:paraId="3786480B" w14:textId="77777777" w:rsidTr="00B91AE9">
        <w:trPr>
          <w:cantSplit/>
          <w:tblCellSpacing w:w="0" w:type="dxa"/>
        </w:trPr>
        <w:tc>
          <w:tcPr>
            <w:tcW w:w="4320" w:type="dxa"/>
            <w:tcBorders>
              <w:top w:val="outset" w:sz="6" w:space="0" w:color="auto"/>
              <w:left w:val="outset" w:sz="6" w:space="0" w:color="auto"/>
              <w:bottom w:val="outset" w:sz="6" w:space="0" w:color="auto"/>
              <w:right w:val="outset" w:sz="6" w:space="0" w:color="auto"/>
            </w:tcBorders>
            <w:vAlign w:val="center"/>
          </w:tcPr>
          <w:p w14:paraId="52324B8B" w14:textId="77777777" w:rsidR="007323EB" w:rsidRPr="00DD728E" w:rsidRDefault="007323EB" w:rsidP="00DD728E">
            <w:pPr>
              <w:numPr>
                <w:ilvl w:val="0"/>
                <w:numId w:val="17"/>
              </w:numPr>
              <w:spacing w:after="0"/>
              <w:ind w:left="360"/>
              <w:rPr>
                <w:sz w:val="22"/>
                <w:szCs w:val="22"/>
              </w:rPr>
            </w:pPr>
            <w:r w:rsidRPr="00DD728E">
              <w:rPr>
                <w:sz w:val="22"/>
                <w:szCs w:val="22"/>
              </w:rPr>
              <w:t xml:space="preserve">Data processed into quality information. </w:t>
            </w:r>
          </w:p>
        </w:tc>
        <w:tc>
          <w:tcPr>
            <w:tcW w:w="8640" w:type="dxa"/>
            <w:tcBorders>
              <w:top w:val="outset" w:sz="6" w:space="0" w:color="auto"/>
              <w:left w:val="outset" w:sz="6" w:space="0" w:color="auto"/>
              <w:bottom w:val="outset" w:sz="6" w:space="0" w:color="auto"/>
              <w:right w:val="outset" w:sz="6" w:space="0" w:color="auto"/>
            </w:tcBorders>
            <w:vAlign w:val="center"/>
          </w:tcPr>
          <w:p w14:paraId="6E88FA72" w14:textId="77777777" w:rsidR="007323EB" w:rsidRPr="00DD728E" w:rsidRDefault="007323EB" w:rsidP="009C53E6">
            <w:pPr>
              <w:spacing w:after="0"/>
              <w:rPr>
                <w:sz w:val="22"/>
                <w:szCs w:val="22"/>
              </w:rPr>
            </w:pPr>
            <w:r w:rsidRPr="00DD728E">
              <w:rPr>
                <w:sz w:val="22"/>
                <w:szCs w:val="22"/>
              </w:rPr>
              <w:t>Management processes the obtained data and uses it to inform the internal control system.</w:t>
            </w:r>
          </w:p>
        </w:tc>
        <w:tc>
          <w:tcPr>
            <w:tcW w:w="288" w:type="dxa"/>
            <w:tcBorders>
              <w:top w:val="outset" w:sz="6" w:space="0" w:color="auto"/>
              <w:left w:val="outset" w:sz="6" w:space="0" w:color="auto"/>
              <w:bottom w:val="outset" w:sz="6" w:space="0" w:color="auto"/>
              <w:right w:val="outset" w:sz="6" w:space="0" w:color="auto"/>
            </w:tcBorders>
            <w:vAlign w:val="center"/>
          </w:tcPr>
          <w:p w14:paraId="17FCD749" w14:textId="77777777" w:rsidR="007323EB" w:rsidRPr="00DD728E"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59DBC656" w14:textId="77777777" w:rsidR="007323EB" w:rsidRPr="00DD728E"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5F54C1A2" w14:textId="77777777" w:rsidR="007323EB" w:rsidRPr="00DD728E"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51954F5F" w14:textId="77777777" w:rsidR="007323EB" w:rsidRPr="00DD728E"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6812E273" w14:textId="77777777" w:rsidR="007323EB" w:rsidRPr="00DD728E" w:rsidRDefault="007323EB" w:rsidP="009C53E6">
            <w:pPr>
              <w:spacing w:after="0"/>
              <w:rPr>
                <w:sz w:val="22"/>
                <w:szCs w:val="22"/>
              </w:rPr>
            </w:pPr>
          </w:p>
        </w:tc>
      </w:tr>
    </w:tbl>
    <w:p w14:paraId="3586A7E9" w14:textId="77777777" w:rsidR="00303715" w:rsidRPr="00DD728E" w:rsidRDefault="00303715" w:rsidP="00B91AE9">
      <w:pPr>
        <w:rPr>
          <w:sz w:val="16"/>
          <w:szCs w:val="16"/>
        </w:rPr>
      </w:pPr>
    </w:p>
    <w:p w14:paraId="09E46E4A" w14:textId="77777777" w:rsidR="00EA18F0" w:rsidRPr="00DD728E" w:rsidRDefault="00EA18F0" w:rsidP="00DD728E">
      <w:pPr>
        <w:spacing w:after="0"/>
        <w:rPr>
          <w:sz w:val="16"/>
          <w:szCs w:val="16"/>
        </w:rPr>
      </w:pPr>
      <w:r w:rsidRPr="00630A55">
        <w:rPr>
          <w:noProof/>
          <w:sz w:val="16"/>
          <w:szCs w:val="16"/>
        </w:rPr>
        <w:lastRenderedPageBreak/>
        <mc:AlternateContent>
          <mc:Choice Requires="wps">
            <w:drawing>
              <wp:inline distT="0" distB="0" distL="0" distR="0" wp14:anchorId="1053E678" wp14:editId="7DBD44A2">
                <wp:extent cx="9144000" cy="255270"/>
                <wp:effectExtent l="0" t="0" r="19050" b="1143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255270"/>
                        </a:xfrm>
                        <a:prstGeom prst="rect">
                          <a:avLst/>
                        </a:prstGeom>
                        <a:solidFill>
                          <a:schemeClr val="accent1">
                            <a:lumMod val="20000"/>
                            <a:lumOff val="80000"/>
                          </a:schemeClr>
                        </a:solidFill>
                        <a:ln w="9525">
                          <a:solidFill>
                            <a:schemeClr val="tx1">
                              <a:lumMod val="65000"/>
                              <a:lumOff val="35000"/>
                            </a:schemeClr>
                          </a:solidFill>
                          <a:miter lim="800000"/>
                          <a:headEnd/>
                          <a:tailEnd/>
                        </a:ln>
                      </wps:spPr>
                      <wps:txbx>
                        <w:txbxContent>
                          <w:p w14:paraId="2C78FF38" w14:textId="77777777" w:rsidR="00EA18F0" w:rsidRDefault="00EA18F0" w:rsidP="00EA18F0">
                            <w:r>
                              <w:rPr>
                                <w:b/>
                                <w:bCs/>
                                <w:sz w:val="22"/>
                                <w:szCs w:val="22"/>
                              </w:rPr>
                              <w:t>14</w:t>
                            </w:r>
                            <w:r w:rsidRPr="0054283F">
                              <w:rPr>
                                <w:b/>
                                <w:bCs/>
                                <w:sz w:val="22"/>
                                <w:szCs w:val="22"/>
                              </w:rPr>
                              <w:t xml:space="preserve"> – </w:t>
                            </w:r>
                            <w:r>
                              <w:rPr>
                                <w:b/>
                                <w:bCs/>
                                <w:sz w:val="22"/>
                                <w:szCs w:val="22"/>
                              </w:rPr>
                              <w:t>Communicate Internally</w:t>
                            </w:r>
                          </w:p>
                        </w:txbxContent>
                      </wps:txbx>
                      <wps:bodyPr rot="0" vert="horz" wrap="square" lIns="18288" tIns="18288" rIns="18288" bIns="18288" anchor="b" anchorCtr="0">
                        <a:noAutofit/>
                      </wps:bodyPr>
                    </wps:wsp>
                  </a:graphicData>
                </a:graphic>
              </wp:inline>
            </w:drawing>
          </mc:Choice>
          <mc:Fallback>
            <w:pict>
              <v:shape w14:anchorId="1053E678" id="_x0000_s1043" type="#_x0000_t202" style="width:10in;height:20.1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4U/NgIAAJ8EAAAOAAAAZHJzL2Uyb0RvYy54bWysVNuO0zAQfUfiHyy/06Rhu1uipqulyyKk&#10;5SItfIDjOI2F7TG226R8PWMn7RYW7QPiJfKMkzPnzJnJ6nrQiuyF8xJMReeznBJhODTSbCv67evd&#10;qyUlPjDTMAVGVPQgPL1ev3yx6m0pCuhANcIRBDG+7G1FuxBsmWWed0IzPwMrDF624DQLGLpt1jjW&#10;I7pWWZHnl1kPrrEOuPAes7fjJV0n/LYVPHxuWy8CURVFbiE9XXrW8ZmtV6zcOmY7ySca7B9YaCYN&#10;Fj1B3bLAyM7JJ1Bacgce2jDjoDNoW8lF0oBq5vkfah46ZkXSgs3x9tQm//9g+af9g/3iSBjewoAG&#10;JhHe3gP/7omBTcfMVtw4B30nWIOF57FlWW99OX0aW+1LH0Hq/iM0aDLbBUhAQ+t07ArqJIiOBhxO&#10;TRdDIByTb+YXF3mOVxzvisWiuEquZKw8fm2dD+8FaBIPFXVoakJn+3sfIhtWHl+JxTwo2dxJpVIQ&#10;B0lslCN7hiPAOBcmjCrVTiPdMY+jhBTSMGAaR2ZML49pLJFGMiKlgr8VUYb0KGRRLMb2PUMgDE+L&#10;Xy7+Wvz1Mf18cS0DbpCSuqKJ7iQj2vXONElSYFKNZ4RSZvIvWjaaF4Z6ILJBc69iD6KfNTQHdNTB&#10;uDG44XjowP2kpMdtqaj/sWNOUKI+mDgVy2KJmx7OA3ce1OcBMxyhKlpTMh43Ia1kNMzADU5PK5Ox&#10;j0wmzrgFqf3TxsY1O4/TW4//lfUvAAAA//8DAFBLAwQUAAYACAAAACEAQMPlWdkAAAAFAQAADwAA&#10;AGRycy9kb3ducmV2LnhtbEyPwU7DMAyG70i8Q2QkbiyhVGgqTacJMU6AxMYDZI1pujVOlWRbeXs8&#10;Luxi6ddvff5cLyY/iCPG1AfScD9TIJDaYHvqNHxtVndzECkbsmYIhBp+MMGiub6qTWXDiT7xuM6d&#10;YAilymhwOY+VlKl16E2ahRGJu+8QvckcYydtNCeG+0EWSj1Kb3riC86M+Oyw3a8PXkP54V5e36ci&#10;vo3Tcref40atHnZa395MyycQGaf8vwxnfVaHhp224UA2iUEDP5L/5rkrS8V5y2RVgGxqeWnf/AIA&#10;AP//AwBQSwECLQAUAAYACAAAACEAtoM4kv4AAADhAQAAEwAAAAAAAAAAAAAAAAAAAAAAW0NvbnRl&#10;bnRfVHlwZXNdLnhtbFBLAQItABQABgAIAAAAIQA4/SH/1gAAAJQBAAALAAAAAAAAAAAAAAAAAC8B&#10;AABfcmVscy8ucmVsc1BLAQItABQABgAIAAAAIQCqa4U/NgIAAJ8EAAAOAAAAAAAAAAAAAAAAAC4C&#10;AABkcnMvZTJvRG9jLnhtbFBLAQItABQABgAIAAAAIQBAw+VZ2QAAAAUBAAAPAAAAAAAAAAAAAAAA&#10;AJAEAABkcnMvZG93bnJldi54bWxQSwUGAAAAAAQABADzAAAAlgUAAAAA&#10;" fillcolor="#dbe5f1 [660]" strokecolor="#5a5a5a [2109]">
                <v:textbox inset="1.44pt,1.44pt,1.44pt,1.44pt">
                  <w:txbxContent>
                    <w:p w14:paraId="2C78FF38" w14:textId="77777777" w:rsidR="00EA18F0" w:rsidRDefault="00EA18F0" w:rsidP="00EA18F0">
                      <w:r>
                        <w:rPr>
                          <w:b/>
                          <w:bCs/>
                          <w:sz w:val="22"/>
                          <w:szCs w:val="22"/>
                        </w:rPr>
                        <w:t>14</w:t>
                      </w:r>
                      <w:r w:rsidRPr="0054283F">
                        <w:rPr>
                          <w:b/>
                          <w:bCs/>
                          <w:sz w:val="22"/>
                          <w:szCs w:val="22"/>
                        </w:rPr>
                        <w:t xml:space="preserve"> – </w:t>
                      </w:r>
                      <w:r>
                        <w:rPr>
                          <w:b/>
                          <w:bCs/>
                          <w:sz w:val="22"/>
                          <w:szCs w:val="22"/>
                        </w:rPr>
                        <w:t>Communicate Internally</w:t>
                      </w:r>
                    </w:p>
                  </w:txbxContent>
                </v:textbox>
                <w10:anchorlock/>
              </v:shape>
            </w:pict>
          </mc:Fallback>
        </mc:AlternateContent>
      </w:r>
    </w:p>
    <w:tbl>
      <w:tblPr>
        <w:tblW w:w="14400" w:type="dxa"/>
        <w:tblCellSpacing w:w="0" w:type="dxa"/>
        <w:tblInd w:w="5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Description w:val="Communicate internally factors"/>
      </w:tblPr>
      <w:tblGrid>
        <w:gridCol w:w="4320"/>
        <w:gridCol w:w="8640"/>
        <w:gridCol w:w="288"/>
        <w:gridCol w:w="288"/>
        <w:gridCol w:w="288"/>
        <w:gridCol w:w="288"/>
        <w:gridCol w:w="288"/>
      </w:tblGrid>
      <w:tr w:rsidR="00737620" w:rsidRPr="00F049AE" w14:paraId="2A86D213" w14:textId="77777777" w:rsidTr="00B91AE9">
        <w:trPr>
          <w:cantSplit/>
          <w:tblCellSpacing w:w="0" w:type="dxa"/>
        </w:trPr>
        <w:tc>
          <w:tcPr>
            <w:tcW w:w="4320" w:type="dxa"/>
            <w:tcBorders>
              <w:top w:val="outset" w:sz="6" w:space="0" w:color="auto"/>
              <w:left w:val="outset" w:sz="6" w:space="0" w:color="auto"/>
              <w:bottom w:val="outset" w:sz="6" w:space="0" w:color="auto"/>
              <w:right w:val="outset" w:sz="6" w:space="0" w:color="auto"/>
            </w:tcBorders>
            <w:vAlign w:val="center"/>
          </w:tcPr>
          <w:p w14:paraId="1B67BBCA" w14:textId="77777777" w:rsidR="00737620" w:rsidRPr="0054283F" w:rsidRDefault="00737620" w:rsidP="007167B1">
            <w:pPr>
              <w:spacing w:after="0"/>
              <w:jc w:val="center"/>
              <w:rPr>
                <w:b/>
                <w:bCs/>
                <w:sz w:val="22"/>
                <w:szCs w:val="22"/>
              </w:rPr>
            </w:pPr>
            <w:r w:rsidRPr="0054283F">
              <w:rPr>
                <w:b/>
                <w:bCs/>
                <w:sz w:val="22"/>
                <w:szCs w:val="22"/>
              </w:rPr>
              <w:t>Assessment Factor</w:t>
            </w:r>
          </w:p>
        </w:tc>
        <w:tc>
          <w:tcPr>
            <w:tcW w:w="8640" w:type="dxa"/>
            <w:tcBorders>
              <w:top w:val="outset" w:sz="6" w:space="0" w:color="auto"/>
              <w:left w:val="outset" w:sz="6" w:space="0" w:color="auto"/>
              <w:bottom w:val="outset" w:sz="6" w:space="0" w:color="auto"/>
              <w:right w:val="outset" w:sz="6" w:space="0" w:color="auto"/>
            </w:tcBorders>
            <w:vAlign w:val="center"/>
          </w:tcPr>
          <w:p w14:paraId="759C02FB" w14:textId="77777777" w:rsidR="00737620" w:rsidRPr="0054283F" w:rsidRDefault="00737620" w:rsidP="007167B1">
            <w:pPr>
              <w:spacing w:after="0"/>
              <w:jc w:val="center"/>
              <w:rPr>
                <w:b/>
                <w:bCs/>
                <w:sz w:val="22"/>
                <w:szCs w:val="22"/>
              </w:rPr>
            </w:pPr>
            <w:r w:rsidRPr="0054283F">
              <w:rPr>
                <w:b/>
                <w:bCs/>
                <w:sz w:val="22"/>
                <w:szCs w:val="22"/>
              </w:rPr>
              <w:t>Indication of Controls</w:t>
            </w:r>
          </w:p>
        </w:tc>
        <w:tc>
          <w:tcPr>
            <w:tcW w:w="288" w:type="dxa"/>
            <w:tcBorders>
              <w:top w:val="outset" w:sz="6" w:space="0" w:color="auto"/>
              <w:left w:val="outset" w:sz="6" w:space="0" w:color="auto"/>
              <w:bottom w:val="outset" w:sz="6" w:space="0" w:color="auto"/>
              <w:right w:val="outset" w:sz="6" w:space="0" w:color="auto"/>
            </w:tcBorders>
            <w:vAlign w:val="center"/>
          </w:tcPr>
          <w:p w14:paraId="7D2B45C6" w14:textId="77777777" w:rsidR="00737620" w:rsidRPr="0054283F" w:rsidRDefault="00737620" w:rsidP="007167B1">
            <w:pPr>
              <w:spacing w:after="0" w:line="180" w:lineRule="exact"/>
              <w:jc w:val="center"/>
              <w:rPr>
                <w:b/>
                <w:bCs/>
                <w:sz w:val="22"/>
                <w:szCs w:val="22"/>
              </w:rPr>
            </w:pPr>
            <w:r w:rsidRPr="0054283F">
              <w:rPr>
                <w:b/>
                <w:bCs/>
                <w:sz w:val="22"/>
                <w:szCs w:val="22"/>
              </w:rPr>
              <w:t>1</w:t>
            </w:r>
          </w:p>
        </w:tc>
        <w:tc>
          <w:tcPr>
            <w:tcW w:w="288" w:type="dxa"/>
            <w:tcBorders>
              <w:top w:val="outset" w:sz="6" w:space="0" w:color="auto"/>
              <w:left w:val="outset" w:sz="6" w:space="0" w:color="auto"/>
              <w:bottom w:val="outset" w:sz="6" w:space="0" w:color="auto"/>
              <w:right w:val="outset" w:sz="6" w:space="0" w:color="auto"/>
            </w:tcBorders>
            <w:vAlign w:val="center"/>
          </w:tcPr>
          <w:p w14:paraId="0020C108" w14:textId="77777777" w:rsidR="00737620" w:rsidRPr="0054283F" w:rsidRDefault="00737620" w:rsidP="007167B1">
            <w:pPr>
              <w:spacing w:after="0" w:line="180" w:lineRule="exact"/>
              <w:jc w:val="center"/>
              <w:rPr>
                <w:b/>
                <w:bCs/>
                <w:sz w:val="22"/>
                <w:szCs w:val="22"/>
              </w:rPr>
            </w:pPr>
            <w:r w:rsidRPr="0054283F">
              <w:rPr>
                <w:b/>
                <w:bCs/>
                <w:sz w:val="22"/>
                <w:szCs w:val="22"/>
              </w:rPr>
              <w:t>2</w:t>
            </w:r>
          </w:p>
        </w:tc>
        <w:tc>
          <w:tcPr>
            <w:tcW w:w="288" w:type="dxa"/>
            <w:tcBorders>
              <w:top w:val="outset" w:sz="6" w:space="0" w:color="auto"/>
              <w:left w:val="outset" w:sz="6" w:space="0" w:color="auto"/>
              <w:bottom w:val="outset" w:sz="6" w:space="0" w:color="auto"/>
              <w:right w:val="outset" w:sz="6" w:space="0" w:color="auto"/>
            </w:tcBorders>
            <w:vAlign w:val="center"/>
          </w:tcPr>
          <w:p w14:paraId="039A0C61" w14:textId="77777777" w:rsidR="00737620" w:rsidRPr="0054283F" w:rsidRDefault="00737620" w:rsidP="007167B1">
            <w:pPr>
              <w:spacing w:after="0" w:line="180" w:lineRule="exact"/>
              <w:jc w:val="center"/>
              <w:rPr>
                <w:b/>
                <w:bCs/>
                <w:sz w:val="22"/>
                <w:szCs w:val="22"/>
              </w:rPr>
            </w:pPr>
            <w:r w:rsidRPr="0054283F">
              <w:rPr>
                <w:b/>
                <w:bCs/>
                <w:sz w:val="22"/>
                <w:szCs w:val="22"/>
              </w:rPr>
              <w:t>3</w:t>
            </w:r>
          </w:p>
        </w:tc>
        <w:tc>
          <w:tcPr>
            <w:tcW w:w="288" w:type="dxa"/>
            <w:tcBorders>
              <w:top w:val="outset" w:sz="6" w:space="0" w:color="auto"/>
              <w:left w:val="outset" w:sz="6" w:space="0" w:color="auto"/>
              <w:bottom w:val="outset" w:sz="6" w:space="0" w:color="auto"/>
              <w:right w:val="outset" w:sz="6" w:space="0" w:color="auto"/>
            </w:tcBorders>
            <w:vAlign w:val="center"/>
          </w:tcPr>
          <w:p w14:paraId="47D988C1" w14:textId="77777777" w:rsidR="00737620" w:rsidRPr="0054283F" w:rsidRDefault="00737620" w:rsidP="007167B1">
            <w:pPr>
              <w:spacing w:after="0" w:line="180" w:lineRule="exact"/>
              <w:jc w:val="center"/>
              <w:rPr>
                <w:b/>
                <w:bCs/>
                <w:sz w:val="22"/>
                <w:szCs w:val="22"/>
              </w:rPr>
            </w:pPr>
            <w:r w:rsidRPr="0054283F">
              <w:rPr>
                <w:b/>
                <w:bCs/>
                <w:sz w:val="22"/>
                <w:szCs w:val="22"/>
              </w:rPr>
              <w:t>4</w:t>
            </w:r>
          </w:p>
        </w:tc>
        <w:tc>
          <w:tcPr>
            <w:tcW w:w="288" w:type="dxa"/>
            <w:tcBorders>
              <w:top w:val="outset" w:sz="6" w:space="0" w:color="auto"/>
              <w:left w:val="outset" w:sz="6" w:space="0" w:color="auto"/>
              <w:bottom w:val="outset" w:sz="6" w:space="0" w:color="auto"/>
              <w:right w:val="outset" w:sz="6" w:space="0" w:color="auto"/>
            </w:tcBorders>
            <w:vAlign w:val="center"/>
          </w:tcPr>
          <w:p w14:paraId="7F604011" w14:textId="77777777" w:rsidR="00737620" w:rsidRPr="0054283F" w:rsidRDefault="00737620" w:rsidP="007167B1">
            <w:pPr>
              <w:spacing w:after="0" w:line="180" w:lineRule="exact"/>
              <w:jc w:val="center"/>
              <w:rPr>
                <w:b/>
                <w:bCs/>
                <w:sz w:val="22"/>
                <w:szCs w:val="22"/>
              </w:rPr>
            </w:pPr>
            <w:r w:rsidRPr="0054283F">
              <w:rPr>
                <w:b/>
                <w:bCs/>
                <w:sz w:val="22"/>
                <w:szCs w:val="22"/>
              </w:rPr>
              <w:t>5</w:t>
            </w:r>
          </w:p>
        </w:tc>
      </w:tr>
      <w:tr w:rsidR="007323EB" w:rsidRPr="00F049AE" w14:paraId="3CA00AFD" w14:textId="77777777" w:rsidTr="00B91AE9">
        <w:trPr>
          <w:cantSplit/>
          <w:tblCellSpacing w:w="0" w:type="dxa"/>
        </w:trPr>
        <w:tc>
          <w:tcPr>
            <w:tcW w:w="4320" w:type="dxa"/>
            <w:tcBorders>
              <w:top w:val="outset" w:sz="6" w:space="0" w:color="auto"/>
              <w:left w:val="outset" w:sz="6" w:space="0" w:color="auto"/>
              <w:bottom w:val="outset" w:sz="6" w:space="0" w:color="auto"/>
              <w:right w:val="outset" w:sz="6" w:space="0" w:color="auto"/>
            </w:tcBorders>
            <w:vAlign w:val="center"/>
          </w:tcPr>
          <w:p w14:paraId="1135ED29" w14:textId="77777777" w:rsidR="007323EB" w:rsidRPr="00F049AE" w:rsidRDefault="007323EB" w:rsidP="007323EB">
            <w:pPr>
              <w:numPr>
                <w:ilvl w:val="0"/>
                <w:numId w:val="18"/>
              </w:numPr>
              <w:spacing w:after="0"/>
              <w:ind w:left="360"/>
              <w:rPr>
                <w:sz w:val="22"/>
                <w:szCs w:val="22"/>
              </w:rPr>
            </w:pPr>
            <w:bookmarkStart w:id="11" w:name="ic-c"/>
            <w:bookmarkEnd w:id="11"/>
            <w:r>
              <w:rPr>
                <w:sz w:val="22"/>
                <w:szCs w:val="22"/>
              </w:rPr>
              <w:t>Communication throughout the entity.</w:t>
            </w:r>
          </w:p>
        </w:tc>
        <w:tc>
          <w:tcPr>
            <w:tcW w:w="8640" w:type="dxa"/>
            <w:tcBorders>
              <w:top w:val="outset" w:sz="6" w:space="0" w:color="auto"/>
              <w:left w:val="outset" w:sz="6" w:space="0" w:color="auto"/>
              <w:bottom w:val="outset" w:sz="6" w:space="0" w:color="auto"/>
              <w:right w:val="outset" w:sz="6" w:space="0" w:color="auto"/>
            </w:tcBorders>
            <w:vAlign w:val="center"/>
          </w:tcPr>
          <w:p w14:paraId="5CD7F198" w14:textId="77777777" w:rsidR="007323EB" w:rsidRPr="00F049AE" w:rsidRDefault="007323EB" w:rsidP="009C53E6">
            <w:pPr>
              <w:spacing w:after="0"/>
              <w:rPr>
                <w:sz w:val="22"/>
                <w:szCs w:val="22"/>
              </w:rPr>
            </w:pPr>
            <w:r>
              <w:rPr>
                <w:sz w:val="22"/>
                <w:szCs w:val="22"/>
              </w:rPr>
              <w:t>Management communicates information throughout the entity using established reporting lines, ensuring that communication flows to all levels of the organization (down, across, up, and around).</w:t>
            </w:r>
          </w:p>
        </w:tc>
        <w:tc>
          <w:tcPr>
            <w:tcW w:w="288" w:type="dxa"/>
            <w:tcBorders>
              <w:top w:val="outset" w:sz="6" w:space="0" w:color="auto"/>
              <w:left w:val="outset" w:sz="6" w:space="0" w:color="auto"/>
              <w:bottom w:val="outset" w:sz="6" w:space="0" w:color="auto"/>
              <w:right w:val="outset" w:sz="6" w:space="0" w:color="auto"/>
            </w:tcBorders>
            <w:vAlign w:val="center"/>
          </w:tcPr>
          <w:p w14:paraId="635C3ACB"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64487122"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4A291B10"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26001C5E"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6D4CF6AC" w14:textId="77777777" w:rsidR="007323EB" w:rsidRPr="0054283F" w:rsidRDefault="007323EB" w:rsidP="009C53E6">
            <w:pPr>
              <w:spacing w:after="0"/>
              <w:rPr>
                <w:sz w:val="22"/>
                <w:szCs w:val="22"/>
              </w:rPr>
            </w:pPr>
          </w:p>
        </w:tc>
      </w:tr>
      <w:tr w:rsidR="007323EB" w:rsidRPr="00F049AE" w14:paraId="1A6E7276" w14:textId="77777777" w:rsidTr="00B91AE9">
        <w:trPr>
          <w:cantSplit/>
          <w:tblCellSpacing w:w="0" w:type="dxa"/>
        </w:trPr>
        <w:tc>
          <w:tcPr>
            <w:tcW w:w="4320" w:type="dxa"/>
            <w:tcBorders>
              <w:top w:val="outset" w:sz="6" w:space="0" w:color="auto"/>
              <w:left w:val="outset" w:sz="6" w:space="0" w:color="auto"/>
              <w:bottom w:val="outset" w:sz="6" w:space="0" w:color="auto"/>
              <w:right w:val="outset" w:sz="6" w:space="0" w:color="auto"/>
            </w:tcBorders>
            <w:vAlign w:val="center"/>
          </w:tcPr>
          <w:p w14:paraId="62D251F7" w14:textId="77777777" w:rsidR="007323EB" w:rsidRPr="00F049AE" w:rsidRDefault="007323EB" w:rsidP="007323EB">
            <w:pPr>
              <w:numPr>
                <w:ilvl w:val="0"/>
                <w:numId w:val="18"/>
              </w:numPr>
              <w:spacing w:after="0"/>
              <w:ind w:left="360"/>
              <w:rPr>
                <w:sz w:val="22"/>
                <w:szCs w:val="22"/>
              </w:rPr>
            </w:pPr>
            <w:r>
              <w:rPr>
                <w:sz w:val="22"/>
                <w:szCs w:val="22"/>
              </w:rPr>
              <w:t>Appropriate methods of communication.</w:t>
            </w:r>
          </w:p>
        </w:tc>
        <w:tc>
          <w:tcPr>
            <w:tcW w:w="8640" w:type="dxa"/>
            <w:tcBorders>
              <w:top w:val="outset" w:sz="6" w:space="0" w:color="auto"/>
              <w:left w:val="outset" w:sz="6" w:space="0" w:color="auto"/>
              <w:bottom w:val="outset" w:sz="6" w:space="0" w:color="auto"/>
              <w:right w:val="outset" w:sz="6" w:space="0" w:color="auto"/>
            </w:tcBorders>
            <w:vAlign w:val="center"/>
          </w:tcPr>
          <w:p w14:paraId="399F6A91" w14:textId="77777777" w:rsidR="007323EB" w:rsidRPr="00F049AE" w:rsidRDefault="007323EB" w:rsidP="009C53E6">
            <w:pPr>
              <w:spacing w:after="0"/>
              <w:rPr>
                <w:sz w:val="22"/>
                <w:szCs w:val="22"/>
              </w:rPr>
            </w:pPr>
            <w:r>
              <w:rPr>
                <w:sz w:val="22"/>
                <w:szCs w:val="22"/>
              </w:rPr>
              <w:t>Management selects the appropriate method for communicating internally after considering the relevant factors (i.e., audience, nature of the information, etc.).</w:t>
            </w:r>
          </w:p>
        </w:tc>
        <w:tc>
          <w:tcPr>
            <w:tcW w:w="288" w:type="dxa"/>
            <w:tcBorders>
              <w:top w:val="outset" w:sz="6" w:space="0" w:color="auto"/>
              <w:left w:val="outset" w:sz="6" w:space="0" w:color="auto"/>
              <w:bottom w:val="outset" w:sz="6" w:space="0" w:color="auto"/>
              <w:right w:val="outset" w:sz="6" w:space="0" w:color="auto"/>
            </w:tcBorders>
            <w:vAlign w:val="center"/>
          </w:tcPr>
          <w:p w14:paraId="33C7FD7D"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1A5482D3"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372B8709"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1BE82875"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3464CF38" w14:textId="77777777" w:rsidR="007323EB" w:rsidRPr="0054283F" w:rsidRDefault="007323EB" w:rsidP="009C53E6">
            <w:pPr>
              <w:spacing w:after="0"/>
              <w:rPr>
                <w:sz w:val="22"/>
                <w:szCs w:val="22"/>
              </w:rPr>
            </w:pPr>
          </w:p>
        </w:tc>
      </w:tr>
    </w:tbl>
    <w:p w14:paraId="1A29C78D" w14:textId="77777777" w:rsidR="00303715" w:rsidRPr="00DD728E" w:rsidRDefault="00303715" w:rsidP="00DD728E">
      <w:pPr>
        <w:spacing w:after="0"/>
        <w:rPr>
          <w:sz w:val="16"/>
          <w:szCs w:val="16"/>
        </w:rPr>
      </w:pPr>
    </w:p>
    <w:p w14:paraId="4FD925EB" w14:textId="77777777" w:rsidR="00EA18F0" w:rsidRPr="00DD728E" w:rsidRDefault="00EA18F0" w:rsidP="00DD728E">
      <w:pPr>
        <w:spacing w:after="0"/>
        <w:rPr>
          <w:sz w:val="16"/>
          <w:szCs w:val="16"/>
        </w:rPr>
      </w:pPr>
      <w:r w:rsidRPr="00630A55">
        <w:rPr>
          <w:noProof/>
          <w:sz w:val="16"/>
          <w:szCs w:val="16"/>
        </w:rPr>
        <mc:AlternateContent>
          <mc:Choice Requires="wps">
            <w:drawing>
              <wp:inline distT="0" distB="0" distL="0" distR="0" wp14:anchorId="60FF0026" wp14:editId="31B5910A">
                <wp:extent cx="9144000" cy="255270"/>
                <wp:effectExtent l="0" t="0" r="19050" b="1143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255270"/>
                        </a:xfrm>
                        <a:prstGeom prst="rect">
                          <a:avLst/>
                        </a:prstGeom>
                        <a:solidFill>
                          <a:schemeClr val="accent1">
                            <a:lumMod val="20000"/>
                            <a:lumOff val="80000"/>
                          </a:schemeClr>
                        </a:solidFill>
                        <a:ln w="9525">
                          <a:solidFill>
                            <a:schemeClr val="tx1">
                              <a:lumMod val="65000"/>
                              <a:lumOff val="35000"/>
                            </a:schemeClr>
                          </a:solidFill>
                          <a:miter lim="800000"/>
                          <a:headEnd/>
                          <a:tailEnd/>
                        </a:ln>
                      </wps:spPr>
                      <wps:txbx>
                        <w:txbxContent>
                          <w:p w14:paraId="16E1352A" w14:textId="77777777" w:rsidR="00EA18F0" w:rsidRDefault="00EA18F0" w:rsidP="00EA18F0">
                            <w:r w:rsidRPr="00EA18F0">
                              <w:rPr>
                                <w:b/>
                                <w:bCs/>
                                <w:sz w:val="22"/>
                                <w:szCs w:val="22"/>
                              </w:rPr>
                              <w:t>15 – Communicate Externally</w:t>
                            </w:r>
                          </w:p>
                        </w:txbxContent>
                      </wps:txbx>
                      <wps:bodyPr rot="0" vert="horz" wrap="square" lIns="18288" tIns="18288" rIns="18288" bIns="18288" anchor="b" anchorCtr="0">
                        <a:noAutofit/>
                      </wps:bodyPr>
                    </wps:wsp>
                  </a:graphicData>
                </a:graphic>
              </wp:inline>
            </w:drawing>
          </mc:Choice>
          <mc:Fallback>
            <w:pict>
              <v:shape w14:anchorId="60FF0026" id="_x0000_s1044" type="#_x0000_t202" style="width:10in;height:20.1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a5PNgIAAJ8EAAAOAAAAZHJzL2Uyb0RvYy54bWysVNuO0zAQfUfiHyy/06Rhu5So6Wrpsghp&#10;uUgLH+A4TmNhe4ztNilfv2Mn7RYW7QPiJfKMkzPnzJnJ6mrQiuyF8xJMReeznBJhODTSbCv6/dvt&#10;qyUlPjDTMAVGVPQgPL1av3yx6m0pCuhANcIRBDG+7G1FuxBsmWWed0IzPwMrDF624DQLGLpt1jjW&#10;I7pWWZHnl1kPrrEOuPAeszfjJV0n/LYVPHxpWy8CURVFbiE9XXrW8ZmtV6zcOmY7ySca7B9YaCYN&#10;Fj1B3bDAyM7JJ1Bacgce2jDjoDNoW8lF0oBq5vkfau47ZkXSgs3x9tQm//9g+ef9vf3qSBjewYAG&#10;JhHe3gH/4YmBTcfMVlw7B30nWIOF57FlWW99OX0aW+1LH0Hq/hM0aDLbBUhAQ+t07ArqJIiOBhxO&#10;TRdDIByTb+cXF3mOVxzvisWieJNcyVh5/No6Hz4I0CQeKurQ1ITO9nc+RDasPL4Si3lQsrmVSqUg&#10;DpLYKEf2DEeAcS5MGFWqnUa6Yx5HCSmkYcA0jsyYXh7TWCKNZERKBX8rogzpUciiWIzte4ZAGJ4W&#10;v1z8tfjrY/r54loG3CAldUUT3UlGtOu9aZKkwKQazwilzORftGw0Lwz1QGSD5i5jD6KfNTQHdNTB&#10;uDG44XjowP2ipMdtqaj/uWNOUKI+mjgVy2KJmx7OA3ce1OcBMxyhKlpTMh43Ia1kNMzANU5PK5Ox&#10;j0wmzrgFqf3TxsY1O4/TW4//lfUDAAAA//8DAFBLAwQUAAYACAAAACEAQMPlWdkAAAAFAQAADwAA&#10;AGRycy9kb3ducmV2LnhtbEyPwU7DMAyG70i8Q2QkbiyhVGgqTacJMU6AxMYDZI1pujVOlWRbeXs8&#10;Luxi6ddvff5cLyY/iCPG1AfScD9TIJDaYHvqNHxtVndzECkbsmYIhBp+MMGiub6qTWXDiT7xuM6d&#10;YAilymhwOY+VlKl16E2ahRGJu+8QvckcYydtNCeG+0EWSj1Kb3riC86M+Oyw3a8PXkP54V5e36ci&#10;vo3Tcref40atHnZa395MyycQGaf8vwxnfVaHhp224UA2iUEDP5L/5rkrS8V5y2RVgGxqeWnf/AIA&#10;AP//AwBQSwECLQAUAAYACAAAACEAtoM4kv4AAADhAQAAEwAAAAAAAAAAAAAAAAAAAAAAW0NvbnRl&#10;bnRfVHlwZXNdLnhtbFBLAQItABQABgAIAAAAIQA4/SH/1gAAAJQBAAALAAAAAAAAAAAAAAAAAC8B&#10;AABfcmVscy8ucmVsc1BLAQItABQABgAIAAAAIQDDwa5PNgIAAJ8EAAAOAAAAAAAAAAAAAAAAAC4C&#10;AABkcnMvZTJvRG9jLnhtbFBLAQItABQABgAIAAAAIQBAw+VZ2QAAAAUBAAAPAAAAAAAAAAAAAAAA&#10;AJAEAABkcnMvZG93bnJldi54bWxQSwUGAAAAAAQABADzAAAAlgUAAAAA&#10;" fillcolor="#dbe5f1 [660]" strokecolor="#5a5a5a [2109]">
                <v:textbox inset="1.44pt,1.44pt,1.44pt,1.44pt">
                  <w:txbxContent>
                    <w:p w14:paraId="16E1352A" w14:textId="77777777" w:rsidR="00EA18F0" w:rsidRDefault="00EA18F0" w:rsidP="00EA18F0">
                      <w:r w:rsidRPr="00EA18F0">
                        <w:rPr>
                          <w:b/>
                          <w:bCs/>
                          <w:sz w:val="22"/>
                          <w:szCs w:val="22"/>
                        </w:rPr>
                        <w:t>15 – Communicate Externally</w:t>
                      </w:r>
                    </w:p>
                  </w:txbxContent>
                </v:textbox>
                <w10:anchorlock/>
              </v:shape>
            </w:pict>
          </mc:Fallback>
        </mc:AlternateContent>
      </w:r>
    </w:p>
    <w:tbl>
      <w:tblPr>
        <w:tblW w:w="14400" w:type="dxa"/>
        <w:tblCellSpacing w:w="0" w:type="dxa"/>
        <w:tblInd w:w="5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Description w:val="Communicate externally factors"/>
      </w:tblPr>
      <w:tblGrid>
        <w:gridCol w:w="4320"/>
        <w:gridCol w:w="8640"/>
        <w:gridCol w:w="288"/>
        <w:gridCol w:w="288"/>
        <w:gridCol w:w="288"/>
        <w:gridCol w:w="288"/>
        <w:gridCol w:w="288"/>
      </w:tblGrid>
      <w:tr w:rsidR="00737620" w:rsidRPr="00C12913" w14:paraId="70B03D37" w14:textId="77777777" w:rsidTr="00B91AE9">
        <w:trPr>
          <w:cantSplit/>
          <w:tblCellSpacing w:w="0" w:type="dxa"/>
        </w:trPr>
        <w:tc>
          <w:tcPr>
            <w:tcW w:w="4320" w:type="dxa"/>
            <w:tcBorders>
              <w:top w:val="outset" w:sz="6" w:space="0" w:color="auto"/>
              <w:left w:val="outset" w:sz="6" w:space="0" w:color="auto"/>
              <w:bottom w:val="outset" w:sz="6" w:space="0" w:color="auto"/>
              <w:right w:val="outset" w:sz="6" w:space="0" w:color="auto"/>
            </w:tcBorders>
            <w:vAlign w:val="center"/>
          </w:tcPr>
          <w:p w14:paraId="58907CF7" w14:textId="77777777" w:rsidR="00737620" w:rsidRPr="0054283F" w:rsidRDefault="00737620" w:rsidP="007167B1">
            <w:pPr>
              <w:spacing w:after="0"/>
              <w:jc w:val="center"/>
              <w:rPr>
                <w:b/>
                <w:bCs/>
                <w:sz w:val="22"/>
                <w:szCs w:val="22"/>
              </w:rPr>
            </w:pPr>
            <w:r w:rsidRPr="0054283F">
              <w:rPr>
                <w:b/>
                <w:bCs/>
                <w:sz w:val="22"/>
                <w:szCs w:val="22"/>
              </w:rPr>
              <w:t>Assessment Factor</w:t>
            </w:r>
          </w:p>
        </w:tc>
        <w:tc>
          <w:tcPr>
            <w:tcW w:w="8640" w:type="dxa"/>
            <w:tcBorders>
              <w:top w:val="outset" w:sz="6" w:space="0" w:color="auto"/>
              <w:left w:val="outset" w:sz="6" w:space="0" w:color="auto"/>
              <w:bottom w:val="outset" w:sz="6" w:space="0" w:color="auto"/>
              <w:right w:val="outset" w:sz="6" w:space="0" w:color="auto"/>
            </w:tcBorders>
            <w:vAlign w:val="center"/>
          </w:tcPr>
          <w:p w14:paraId="3A16EC58" w14:textId="77777777" w:rsidR="00737620" w:rsidRPr="0054283F" w:rsidRDefault="00737620" w:rsidP="007167B1">
            <w:pPr>
              <w:spacing w:after="0"/>
              <w:jc w:val="center"/>
              <w:rPr>
                <w:b/>
                <w:bCs/>
                <w:sz w:val="22"/>
                <w:szCs w:val="22"/>
              </w:rPr>
            </w:pPr>
            <w:r w:rsidRPr="0054283F">
              <w:rPr>
                <w:b/>
                <w:bCs/>
                <w:sz w:val="22"/>
                <w:szCs w:val="22"/>
              </w:rPr>
              <w:t>Indication of Controls</w:t>
            </w:r>
          </w:p>
        </w:tc>
        <w:tc>
          <w:tcPr>
            <w:tcW w:w="288" w:type="dxa"/>
            <w:tcBorders>
              <w:top w:val="outset" w:sz="6" w:space="0" w:color="auto"/>
              <w:left w:val="outset" w:sz="6" w:space="0" w:color="auto"/>
              <w:bottom w:val="outset" w:sz="6" w:space="0" w:color="auto"/>
              <w:right w:val="outset" w:sz="6" w:space="0" w:color="auto"/>
            </w:tcBorders>
            <w:vAlign w:val="center"/>
          </w:tcPr>
          <w:p w14:paraId="1C75B2EE" w14:textId="77777777" w:rsidR="00737620" w:rsidRPr="0054283F" w:rsidRDefault="00737620" w:rsidP="007167B1">
            <w:pPr>
              <w:spacing w:after="0" w:line="180" w:lineRule="exact"/>
              <w:jc w:val="center"/>
              <w:rPr>
                <w:b/>
                <w:bCs/>
                <w:sz w:val="22"/>
                <w:szCs w:val="22"/>
              </w:rPr>
            </w:pPr>
            <w:r w:rsidRPr="0054283F">
              <w:rPr>
                <w:b/>
                <w:bCs/>
                <w:sz w:val="22"/>
                <w:szCs w:val="22"/>
              </w:rPr>
              <w:t>1</w:t>
            </w:r>
          </w:p>
        </w:tc>
        <w:tc>
          <w:tcPr>
            <w:tcW w:w="288" w:type="dxa"/>
            <w:tcBorders>
              <w:top w:val="outset" w:sz="6" w:space="0" w:color="auto"/>
              <w:left w:val="outset" w:sz="6" w:space="0" w:color="auto"/>
              <w:bottom w:val="outset" w:sz="6" w:space="0" w:color="auto"/>
              <w:right w:val="outset" w:sz="6" w:space="0" w:color="auto"/>
            </w:tcBorders>
            <w:vAlign w:val="center"/>
          </w:tcPr>
          <w:p w14:paraId="6A5E0875" w14:textId="77777777" w:rsidR="00737620" w:rsidRPr="0054283F" w:rsidRDefault="00737620" w:rsidP="007167B1">
            <w:pPr>
              <w:spacing w:after="0" w:line="180" w:lineRule="exact"/>
              <w:jc w:val="center"/>
              <w:rPr>
                <w:b/>
                <w:bCs/>
                <w:sz w:val="22"/>
                <w:szCs w:val="22"/>
              </w:rPr>
            </w:pPr>
            <w:r w:rsidRPr="0054283F">
              <w:rPr>
                <w:b/>
                <w:bCs/>
                <w:sz w:val="22"/>
                <w:szCs w:val="22"/>
              </w:rPr>
              <w:t>2</w:t>
            </w:r>
          </w:p>
        </w:tc>
        <w:tc>
          <w:tcPr>
            <w:tcW w:w="288" w:type="dxa"/>
            <w:tcBorders>
              <w:top w:val="outset" w:sz="6" w:space="0" w:color="auto"/>
              <w:left w:val="outset" w:sz="6" w:space="0" w:color="auto"/>
              <w:bottom w:val="outset" w:sz="6" w:space="0" w:color="auto"/>
              <w:right w:val="outset" w:sz="6" w:space="0" w:color="auto"/>
            </w:tcBorders>
            <w:vAlign w:val="center"/>
          </w:tcPr>
          <w:p w14:paraId="347772F5" w14:textId="77777777" w:rsidR="00737620" w:rsidRPr="0054283F" w:rsidRDefault="00737620" w:rsidP="007167B1">
            <w:pPr>
              <w:spacing w:after="0" w:line="180" w:lineRule="exact"/>
              <w:jc w:val="center"/>
              <w:rPr>
                <w:b/>
                <w:bCs/>
                <w:sz w:val="22"/>
                <w:szCs w:val="22"/>
              </w:rPr>
            </w:pPr>
            <w:r w:rsidRPr="0054283F">
              <w:rPr>
                <w:b/>
                <w:bCs/>
                <w:sz w:val="22"/>
                <w:szCs w:val="22"/>
              </w:rPr>
              <w:t>3</w:t>
            </w:r>
          </w:p>
        </w:tc>
        <w:tc>
          <w:tcPr>
            <w:tcW w:w="288" w:type="dxa"/>
            <w:tcBorders>
              <w:top w:val="outset" w:sz="6" w:space="0" w:color="auto"/>
              <w:left w:val="outset" w:sz="6" w:space="0" w:color="auto"/>
              <w:bottom w:val="outset" w:sz="6" w:space="0" w:color="auto"/>
              <w:right w:val="outset" w:sz="6" w:space="0" w:color="auto"/>
            </w:tcBorders>
            <w:vAlign w:val="center"/>
          </w:tcPr>
          <w:p w14:paraId="6581DD8B" w14:textId="77777777" w:rsidR="00737620" w:rsidRPr="0054283F" w:rsidRDefault="00737620" w:rsidP="007167B1">
            <w:pPr>
              <w:spacing w:after="0" w:line="180" w:lineRule="exact"/>
              <w:jc w:val="center"/>
              <w:rPr>
                <w:b/>
                <w:bCs/>
                <w:sz w:val="22"/>
                <w:szCs w:val="22"/>
              </w:rPr>
            </w:pPr>
            <w:r w:rsidRPr="0054283F">
              <w:rPr>
                <w:b/>
                <w:bCs/>
                <w:sz w:val="22"/>
                <w:szCs w:val="22"/>
              </w:rPr>
              <w:t>4</w:t>
            </w:r>
          </w:p>
        </w:tc>
        <w:tc>
          <w:tcPr>
            <w:tcW w:w="288" w:type="dxa"/>
            <w:tcBorders>
              <w:top w:val="outset" w:sz="6" w:space="0" w:color="auto"/>
              <w:left w:val="outset" w:sz="6" w:space="0" w:color="auto"/>
              <w:bottom w:val="outset" w:sz="6" w:space="0" w:color="auto"/>
              <w:right w:val="outset" w:sz="6" w:space="0" w:color="auto"/>
            </w:tcBorders>
            <w:vAlign w:val="center"/>
          </w:tcPr>
          <w:p w14:paraId="421D14B5" w14:textId="77777777" w:rsidR="00737620" w:rsidRPr="0054283F" w:rsidRDefault="00737620" w:rsidP="007167B1">
            <w:pPr>
              <w:spacing w:after="0" w:line="180" w:lineRule="exact"/>
              <w:jc w:val="center"/>
              <w:rPr>
                <w:b/>
                <w:bCs/>
                <w:sz w:val="22"/>
                <w:szCs w:val="22"/>
              </w:rPr>
            </w:pPr>
            <w:r w:rsidRPr="0054283F">
              <w:rPr>
                <w:b/>
                <w:bCs/>
                <w:sz w:val="22"/>
                <w:szCs w:val="22"/>
              </w:rPr>
              <w:t>5</w:t>
            </w:r>
          </w:p>
        </w:tc>
      </w:tr>
      <w:tr w:rsidR="007323EB" w:rsidRPr="00C12913" w14:paraId="53F6042F" w14:textId="77777777" w:rsidTr="00B91AE9">
        <w:trPr>
          <w:cantSplit/>
          <w:tblCellSpacing w:w="0" w:type="dxa"/>
        </w:trPr>
        <w:tc>
          <w:tcPr>
            <w:tcW w:w="4320" w:type="dxa"/>
            <w:tcBorders>
              <w:top w:val="outset" w:sz="6" w:space="0" w:color="auto"/>
              <w:left w:val="outset" w:sz="6" w:space="0" w:color="auto"/>
              <w:bottom w:val="outset" w:sz="6" w:space="0" w:color="auto"/>
              <w:right w:val="outset" w:sz="6" w:space="0" w:color="auto"/>
            </w:tcBorders>
            <w:vAlign w:val="center"/>
          </w:tcPr>
          <w:p w14:paraId="3429628A" w14:textId="77777777" w:rsidR="007323EB" w:rsidRPr="00582B84" w:rsidRDefault="007323EB" w:rsidP="007323EB">
            <w:pPr>
              <w:numPr>
                <w:ilvl w:val="0"/>
                <w:numId w:val="19"/>
              </w:numPr>
              <w:spacing w:after="0"/>
              <w:ind w:left="360"/>
              <w:rPr>
                <w:sz w:val="22"/>
                <w:szCs w:val="22"/>
              </w:rPr>
            </w:pPr>
            <w:r>
              <w:rPr>
                <w:sz w:val="22"/>
                <w:szCs w:val="22"/>
              </w:rPr>
              <w:t>Communication with external parties.</w:t>
            </w:r>
          </w:p>
        </w:tc>
        <w:tc>
          <w:tcPr>
            <w:tcW w:w="8640" w:type="dxa"/>
            <w:tcBorders>
              <w:top w:val="outset" w:sz="6" w:space="0" w:color="auto"/>
              <w:left w:val="outset" w:sz="6" w:space="0" w:color="auto"/>
              <w:bottom w:val="outset" w:sz="6" w:space="0" w:color="auto"/>
              <w:right w:val="outset" w:sz="6" w:space="0" w:color="auto"/>
            </w:tcBorders>
            <w:vAlign w:val="center"/>
          </w:tcPr>
          <w:p w14:paraId="32B60FD7" w14:textId="77777777" w:rsidR="007323EB" w:rsidRPr="00582B84" w:rsidRDefault="007323EB" w:rsidP="009C53E6">
            <w:pPr>
              <w:spacing w:after="0"/>
              <w:rPr>
                <w:sz w:val="22"/>
                <w:szCs w:val="22"/>
              </w:rPr>
            </w:pPr>
            <w:r>
              <w:rPr>
                <w:sz w:val="22"/>
                <w:szCs w:val="22"/>
              </w:rPr>
              <w:t>Management communicates with, and obtains quality information from, external parties (i.e., contractors, grantees, general public, etc.) using established reporting lines.</w:t>
            </w:r>
          </w:p>
        </w:tc>
        <w:tc>
          <w:tcPr>
            <w:tcW w:w="288" w:type="dxa"/>
            <w:tcBorders>
              <w:top w:val="outset" w:sz="6" w:space="0" w:color="auto"/>
              <w:left w:val="outset" w:sz="6" w:space="0" w:color="auto"/>
              <w:bottom w:val="outset" w:sz="6" w:space="0" w:color="auto"/>
              <w:right w:val="outset" w:sz="6" w:space="0" w:color="auto"/>
            </w:tcBorders>
            <w:vAlign w:val="center"/>
          </w:tcPr>
          <w:p w14:paraId="0D8A7E6E"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1520F4D7"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2C5D9C65"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1E45A2B0"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707F052A" w14:textId="77777777" w:rsidR="007323EB" w:rsidRPr="0054283F" w:rsidRDefault="007323EB" w:rsidP="009C53E6">
            <w:pPr>
              <w:spacing w:after="0"/>
              <w:rPr>
                <w:sz w:val="22"/>
                <w:szCs w:val="22"/>
              </w:rPr>
            </w:pPr>
          </w:p>
        </w:tc>
      </w:tr>
      <w:tr w:rsidR="007323EB" w:rsidRPr="00DD728E" w14:paraId="124638A3" w14:textId="77777777" w:rsidTr="00B91AE9">
        <w:trPr>
          <w:cantSplit/>
          <w:tblCellSpacing w:w="0" w:type="dxa"/>
        </w:trPr>
        <w:tc>
          <w:tcPr>
            <w:tcW w:w="4320" w:type="dxa"/>
            <w:tcBorders>
              <w:top w:val="outset" w:sz="6" w:space="0" w:color="auto"/>
              <w:left w:val="outset" w:sz="6" w:space="0" w:color="auto"/>
              <w:bottom w:val="outset" w:sz="6" w:space="0" w:color="auto"/>
              <w:right w:val="outset" w:sz="6" w:space="0" w:color="auto"/>
            </w:tcBorders>
          </w:tcPr>
          <w:p w14:paraId="200B5685" w14:textId="77777777" w:rsidR="007323EB" w:rsidRPr="00DD728E" w:rsidRDefault="007323EB" w:rsidP="00DD728E">
            <w:pPr>
              <w:spacing w:after="0"/>
              <w:rPr>
                <w:sz w:val="22"/>
                <w:szCs w:val="22"/>
              </w:rPr>
            </w:pPr>
            <w:r w:rsidRPr="00DD728E">
              <w:rPr>
                <w:sz w:val="22"/>
                <w:szCs w:val="22"/>
              </w:rPr>
              <w:t>Appropriate methods of communication.</w:t>
            </w:r>
          </w:p>
        </w:tc>
        <w:tc>
          <w:tcPr>
            <w:tcW w:w="8640" w:type="dxa"/>
            <w:tcBorders>
              <w:top w:val="outset" w:sz="6" w:space="0" w:color="auto"/>
              <w:left w:val="outset" w:sz="6" w:space="0" w:color="auto"/>
              <w:bottom w:val="outset" w:sz="6" w:space="0" w:color="auto"/>
              <w:right w:val="outset" w:sz="6" w:space="0" w:color="auto"/>
            </w:tcBorders>
            <w:vAlign w:val="center"/>
          </w:tcPr>
          <w:p w14:paraId="6E02DED1" w14:textId="77777777" w:rsidR="007323EB" w:rsidRPr="00DD728E" w:rsidRDefault="007323EB" w:rsidP="00DD728E">
            <w:pPr>
              <w:spacing w:after="0"/>
              <w:rPr>
                <w:sz w:val="22"/>
                <w:szCs w:val="22"/>
              </w:rPr>
            </w:pPr>
            <w:r w:rsidRPr="00DD728E">
              <w:rPr>
                <w:sz w:val="22"/>
                <w:szCs w:val="22"/>
              </w:rPr>
              <w:t xml:space="preserve">Management selects the appropriate method for communicating externally after considering the relevant factors (i.e., audience, nature </w:t>
            </w:r>
            <w:r w:rsidR="00DD728E">
              <w:rPr>
                <w:sz w:val="22"/>
                <w:szCs w:val="22"/>
              </w:rPr>
              <w:t>of the information, cost, etc.)</w:t>
            </w:r>
          </w:p>
        </w:tc>
        <w:tc>
          <w:tcPr>
            <w:tcW w:w="288" w:type="dxa"/>
            <w:tcBorders>
              <w:top w:val="outset" w:sz="6" w:space="0" w:color="auto"/>
              <w:left w:val="outset" w:sz="6" w:space="0" w:color="auto"/>
              <w:bottom w:val="outset" w:sz="6" w:space="0" w:color="auto"/>
              <w:right w:val="outset" w:sz="6" w:space="0" w:color="auto"/>
            </w:tcBorders>
            <w:vAlign w:val="center"/>
          </w:tcPr>
          <w:p w14:paraId="7F2AE218" w14:textId="77777777" w:rsidR="007323EB" w:rsidRPr="00DD728E"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2B30C1C2" w14:textId="77777777" w:rsidR="007323EB" w:rsidRPr="00DD728E"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0885FFE1" w14:textId="77777777" w:rsidR="007323EB" w:rsidRPr="00DD728E"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17B60A65" w14:textId="77777777" w:rsidR="007323EB" w:rsidRPr="00DD728E"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3DB98C40" w14:textId="77777777" w:rsidR="007323EB" w:rsidRPr="00DD728E" w:rsidRDefault="007323EB" w:rsidP="009C53E6">
            <w:pPr>
              <w:spacing w:after="0"/>
              <w:rPr>
                <w:sz w:val="22"/>
                <w:szCs w:val="22"/>
              </w:rPr>
            </w:pPr>
          </w:p>
        </w:tc>
      </w:tr>
    </w:tbl>
    <w:p w14:paraId="2AF78056" w14:textId="77777777" w:rsidR="00303715" w:rsidRPr="00DD728E" w:rsidRDefault="00303715" w:rsidP="00DD728E">
      <w:pPr>
        <w:spacing w:after="0"/>
        <w:rPr>
          <w:sz w:val="16"/>
          <w:szCs w:val="16"/>
        </w:rPr>
      </w:pPr>
    </w:p>
    <w:p w14:paraId="740322C7" w14:textId="77777777" w:rsidR="00EA18F0" w:rsidRPr="00E901B6" w:rsidRDefault="00EA18F0" w:rsidP="008E50CE">
      <w:pPr>
        <w:spacing w:before="240" w:after="120"/>
        <w:rPr>
          <w:sz w:val="16"/>
          <w:szCs w:val="16"/>
        </w:rPr>
      </w:pPr>
      <w:r w:rsidRPr="0033717D">
        <w:rPr>
          <w:noProof/>
          <w:sz w:val="16"/>
          <w:szCs w:val="16"/>
        </w:rPr>
        <mc:AlternateContent>
          <mc:Choice Requires="wps">
            <w:drawing>
              <wp:inline distT="0" distB="0" distL="0" distR="0" wp14:anchorId="1D8A014E" wp14:editId="5260CA8D">
                <wp:extent cx="9144000" cy="309880"/>
                <wp:effectExtent l="0" t="0" r="19050" b="1397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309880"/>
                        </a:xfrm>
                        <a:prstGeom prst="rect">
                          <a:avLst/>
                        </a:prstGeom>
                        <a:solidFill>
                          <a:srgbClr val="FFFFFF"/>
                        </a:solidFill>
                        <a:ln w="15875">
                          <a:solidFill>
                            <a:schemeClr val="tx1"/>
                          </a:solidFill>
                          <a:miter lim="800000"/>
                          <a:headEnd/>
                          <a:tailEnd/>
                        </a:ln>
                      </wps:spPr>
                      <wps:txbx>
                        <w:txbxContent>
                          <w:p w14:paraId="0D17EE89" w14:textId="77777777" w:rsidR="00EA18F0" w:rsidRPr="00500F31" w:rsidRDefault="00EA18F0" w:rsidP="00EA18F0">
                            <w:pPr>
                              <w:rPr>
                                <w:b/>
                                <w:sz w:val="28"/>
                                <w:szCs w:val="28"/>
                              </w:rPr>
                            </w:pPr>
                            <w:r>
                              <w:rPr>
                                <w:b/>
                                <w:sz w:val="28"/>
                                <w:szCs w:val="28"/>
                              </w:rPr>
                              <w:t>Section 5</w:t>
                            </w:r>
                            <w:r w:rsidRPr="00500F31">
                              <w:rPr>
                                <w:b/>
                                <w:sz w:val="28"/>
                                <w:szCs w:val="28"/>
                              </w:rPr>
                              <w:t xml:space="preserve"> – </w:t>
                            </w:r>
                            <w:r>
                              <w:rPr>
                                <w:b/>
                                <w:sz w:val="28"/>
                                <w:szCs w:val="28"/>
                              </w:rPr>
                              <w:t>Monitoring</w:t>
                            </w:r>
                          </w:p>
                        </w:txbxContent>
                      </wps:txbx>
                      <wps:bodyPr rot="0" vert="horz" wrap="square" lIns="91440" tIns="45720" rIns="91440" bIns="45720" anchor="t" anchorCtr="0">
                        <a:noAutofit/>
                      </wps:bodyPr>
                    </wps:wsp>
                  </a:graphicData>
                </a:graphic>
              </wp:inline>
            </w:drawing>
          </mc:Choice>
          <mc:Fallback>
            <w:pict>
              <v:shape w14:anchorId="1D8A014E" id="Text Box 19" o:spid="_x0000_s1045" type="#_x0000_t202" style="width:10in;height: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kNGgIAACcEAAAOAAAAZHJzL2Uyb0RvYy54bWysk92O2yAQhe8r9R0Q942dNOkmVpzVNttU&#10;lbY/0rYPQDCOUTFDBxI7ffodcDabpndVfYHAA4c53wzL27417KDQa7AlH49yzpSVUGm7K/mP75s3&#10;c858ELYSBqwq+VF5frt6/WrZuUJNoAFTKWQkYn3RuZI3Ibgiy7xsVCv8CJyyFKwBWxFoibusQtGR&#10;emuySZ6/yzrAyiFI5T39vR+CfJX061rJ8LWuvQrMlJxyC2nENG7jmK2WotihcI2WpzTEP2TRCm3p&#10;0rPUvQiC7VH/JdVqieChDiMJbQZ1raVKHsjNOL9y89gIp5IXguPdGZP/f7Lyy+HRfUMW+vfQUwGT&#10;Ce8eQP70zMK6EXan7hCha5So6OJxRJZ1zhenoxG1L3wU2XafoaIii32AJNTX2EYq5JOROhXgeIau&#10;+sAk/VyMp9M8p5Ck2Nt8MZ+nqmSieD7t0IePCloWJyVHKmpSF4cHH2I2onjeEi/zYHS10cakBe62&#10;a4PsIKgBNulLBq62Gcs68jab38wGAn9oxGZUZ5XQDwyuJFodqJONbks+Jz/kKPVWxPbBVmkehDbD&#10;nFI29sQxohsghn7bM11RIot4OHLdQnUksghD59JLo0kD+Juzjrq25P7XXqDizHyyVJ0Ek9o8Laaz&#10;mwlxxcvI9jIirCSpkgfOhuk6pKcRwVm4oyrWOgF+yeSUM3Vj4n56ObHdL9dp18v7Xj0BAAD//wMA&#10;UEsDBBQABgAIAAAAIQCoaAJ/2wAAAAUBAAAPAAAAZHJzL2Rvd25yZXYueG1sTI9PS8QwEMXvgt8h&#10;jOBFdlO1SKlNFyl4EAXX6mVvs830D5tMSpPd1m9v1oteHjze8N5vis1ijTjR5AfHCm7XCQjixumB&#10;OwVfn8+rDIQPyBqNY1LwTR425eVFgbl2M3/QqQ6diCXsc1TQhzDmUvqmJ4t+7UbimLVushiinTqp&#10;J5xjuTXyLkkepMWB40KPI1U9NYf6aBVg9/bK25fMbO+rdndIb97ruWqVur5anh5BBFrC3zGc8SM6&#10;lJFp746svTAK4iPhV89ZmibR7xWkWQayLOR/+vIHAAD//wMAUEsBAi0AFAAGAAgAAAAhALaDOJL+&#10;AAAA4QEAABMAAAAAAAAAAAAAAAAAAAAAAFtDb250ZW50X1R5cGVzXS54bWxQSwECLQAUAAYACAAA&#10;ACEAOP0h/9YAAACUAQAACwAAAAAAAAAAAAAAAAAvAQAAX3JlbHMvLnJlbHNQSwECLQAUAAYACAAA&#10;ACEALSP5DRoCAAAnBAAADgAAAAAAAAAAAAAAAAAuAgAAZHJzL2Uyb0RvYy54bWxQSwECLQAUAAYA&#10;CAAAACEAqGgCf9sAAAAFAQAADwAAAAAAAAAAAAAAAAB0BAAAZHJzL2Rvd25yZXYueG1sUEsFBgAA&#10;AAAEAAQA8wAAAHwFAAAAAA==&#10;" strokecolor="black [3213]" strokeweight="1.25pt">
                <v:textbox>
                  <w:txbxContent>
                    <w:p w14:paraId="0D17EE89" w14:textId="77777777" w:rsidR="00EA18F0" w:rsidRPr="00500F31" w:rsidRDefault="00EA18F0" w:rsidP="00EA18F0">
                      <w:pPr>
                        <w:rPr>
                          <w:b/>
                          <w:sz w:val="28"/>
                          <w:szCs w:val="28"/>
                        </w:rPr>
                      </w:pPr>
                      <w:r>
                        <w:rPr>
                          <w:b/>
                          <w:sz w:val="28"/>
                          <w:szCs w:val="28"/>
                        </w:rPr>
                        <w:t>Section 5</w:t>
                      </w:r>
                      <w:r w:rsidRPr="00500F31">
                        <w:rPr>
                          <w:b/>
                          <w:sz w:val="28"/>
                          <w:szCs w:val="28"/>
                        </w:rPr>
                        <w:t xml:space="preserve"> – </w:t>
                      </w:r>
                      <w:r>
                        <w:rPr>
                          <w:b/>
                          <w:sz w:val="28"/>
                          <w:szCs w:val="28"/>
                        </w:rPr>
                        <w:t>Monitoring</w:t>
                      </w:r>
                    </w:p>
                  </w:txbxContent>
                </v:textbox>
                <w10:anchorlock/>
              </v:shape>
            </w:pict>
          </mc:Fallback>
        </mc:AlternateContent>
      </w:r>
    </w:p>
    <w:p w14:paraId="375A2DB2" w14:textId="77777777" w:rsidR="00EA18F0" w:rsidRPr="00DD728E" w:rsidRDefault="00EA18F0" w:rsidP="00DD728E">
      <w:pPr>
        <w:spacing w:after="0"/>
        <w:rPr>
          <w:sz w:val="16"/>
          <w:szCs w:val="16"/>
        </w:rPr>
      </w:pPr>
      <w:r w:rsidRPr="00630A55">
        <w:rPr>
          <w:noProof/>
          <w:sz w:val="16"/>
          <w:szCs w:val="16"/>
        </w:rPr>
        <mc:AlternateContent>
          <mc:Choice Requires="wps">
            <w:drawing>
              <wp:inline distT="0" distB="0" distL="0" distR="0" wp14:anchorId="66476C6C" wp14:editId="5D1745F9">
                <wp:extent cx="9144000" cy="255270"/>
                <wp:effectExtent l="0" t="0" r="19050" b="1143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255270"/>
                        </a:xfrm>
                        <a:prstGeom prst="rect">
                          <a:avLst/>
                        </a:prstGeom>
                        <a:solidFill>
                          <a:srgbClr val="EA700D">
                            <a:alpha val="50000"/>
                          </a:srgbClr>
                        </a:solidFill>
                        <a:ln w="9525">
                          <a:solidFill>
                            <a:schemeClr val="tx1">
                              <a:lumMod val="65000"/>
                              <a:lumOff val="35000"/>
                            </a:schemeClr>
                          </a:solidFill>
                          <a:miter lim="800000"/>
                          <a:headEnd/>
                          <a:tailEnd/>
                        </a:ln>
                      </wps:spPr>
                      <wps:txbx>
                        <w:txbxContent>
                          <w:p w14:paraId="69F48959" w14:textId="77777777" w:rsidR="00EA18F0" w:rsidRDefault="00EA18F0" w:rsidP="00EA18F0">
                            <w:r>
                              <w:rPr>
                                <w:b/>
                                <w:bCs/>
                                <w:sz w:val="22"/>
                                <w:szCs w:val="22"/>
                              </w:rPr>
                              <w:t>16</w:t>
                            </w:r>
                            <w:r w:rsidRPr="0054283F">
                              <w:rPr>
                                <w:b/>
                                <w:bCs/>
                                <w:sz w:val="22"/>
                                <w:szCs w:val="22"/>
                              </w:rPr>
                              <w:t xml:space="preserve"> – </w:t>
                            </w:r>
                            <w:r>
                              <w:rPr>
                                <w:b/>
                                <w:bCs/>
                                <w:sz w:val="22"/>
                                <w:szCs w:val="22"/>
                              </w:rPr>
                              <w:t>Perform Monitoring Activities</w:t>
                            </w:r>
                          </w:p>
                        </w:txbxContent>
                      </wps:txbx>
                      <wps:bodyPr rot="0" vert="horz" wrap="square" lIns="18288" tIns="18288" rIns="18288" bIns="18288" anchor="b" anchorCtr="0">
                        <a:noAutofit/>
                      </wps:bodyPr>
                    </wps:wsp>
                  </a:graphicData>
                </a:graphic>
              </wp:inline>
            </w:drawing>
          </mc:Choice>
          <mc:Fallback>
            <w:pict>
              <v:shape w14:anchorId="66476C6C" id="_x0000_s1046" type="#_x0000_t202" style="width:10in;height:20.1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Jd4PAIAAIIEAAAOAAAAZHJzL2Uyb0RvYy54bWysVG1v2yAQ/j5p/wHxfbGTNW1mxamypJ0m&#10;dS9Stx+AMY7RMMeAxM5+fQ9w0nT9Nu0L4g547u557ljeDp0iB2GdBF3S6SSnRGgOtdS7kv78cf9u&#10;QYnzTNdMgRYlPQpHb1dv3yx7U4gZtKBqYQmCaFf0pqSt96bIMsdb0TE3ASM0HjZgO+bRtLustqxH&#10;9E5lszy/znqwtbHAhXPo3aZDuor4TSO4/9Y0TniiSoq5+bjauFZhzVZLVuwsM63kYxrsH7LomNQY&#10;9Ay1ZZ6RvZWvoDrJLTho/IRDl0HTSC5iDVjNNP+rmseWGRFrQXKcOdPk/h8s/3p4NN8t8cNHGFDA&#10;WIQzD8B/OaJh0zK9E2troW8FqzHwNFCW9cYV49NAtStcAKn6L1CjyGzvIQINje0CK1gnQXQU4Hgm&#10;XQyecHR+mF5d5TkecTybzeezm6hKxorTa2Od/ySgI2FTUouiRnR2eHA+ZMOK05UQzIGS9b1UKhp2&#10;V22UJQeGDXC3vsnzbXqrTMuSd47RTyFduh4xX+AoTXrMdT6bJ4ZexAjNKs5R/JBYVPsO6UgxrkOQ&#10;1GzoxpZM7vcnN5YQWz6gvA7eSY9DomRX0kVIdkQKitzpOrawZ1KlPUIpPUoUVEn6+KEaiKyR4fg4&#10;SFZBfUTRLKShwCHGTQv2DyU9DkRJ3e89s4IS9VkH4RezBQ6zvzTspVFdGkxzhCppRUnabnycuqCJ&#10;hjU2SCOjds+ZjDljo0cGxqEMk3Rpx1vPX8fqCQAA//8DAFBLAwQUAAYACAAAACEATVdch9sAAAAF&#10;AQAADwAAAGRycy9kb3ducmV2LnhtbEyPQUsDMRCF74L/IYzgpdjEslhZN1tKRS+KYFs8Zzfjbmwy&#10;WZJ0u/57Uy96efB4w3vfVKvJWTZiiMaThNu5AIbUem2ok7DfPd3cA4tJkVbWE0r4xgir+vKiUqX2&#10;J3rHcZs6lksolkpCn9JQch7bHp2Kcz8g5ezTB6dStqHjOqhTLneWL4S4404Zygu9GnDTY3vYHp2E&#10;x7Exy7fRfB2K8Gr3zx8z99LMpLy+mtYPwBJO6e8YzvgZHerM1Pgj6cishPxI+tVzVhQi+0ZCIRbA&#10;64r/p69/AAAA//8DAFBLAQItABQABgAIAAAAIQC2gziS/gAAAOEBAAATAAAAAAAAAAAAAAAAAAAA&#10;AABbQ29udGVudF9UeXBlc10ueG1sUEsBAi0AFAAGAAgAAAAhADj9If/WAAAAlAEAAAsAAAAAAAAA&#10;AAAAAAAALwEAAF9yZWxzLy5yZWxzUEsBAi0AFAAGAAgAAAAhANi8l3g8AgAAggQAAA4AAAAAAAAA&#10;AAAAAAAALgIAAGRycy9lMm9Eb2MueG1sUEsBAi0AFAAGAAgAAAAhAE1XXIfbAAAABQEAAA8AAAAA&#10;AAAAAAAAAAAAlgQAAGRycy9kb3ducmV2LnhtbFBLBQYAAAAABAAEAPMAAACeBQAAAAA=&#10;" fillcolor="#ea700d" strokecolor="#5a5a5a [2109]">
                <v:fill opacity="32896f"/>
                <v:textbox inset="1.44pt,1.44pt,1.44pt,1.44pt">
                  <w:txbxContent>
                    <w:p w14:paraId="69F48959" w14:textId="77777777" w:rsidR="00EA18F0" w:rsidRDefault="00EA18F0" w:rsidP="00EA18F0">
                      <w:r>
                        <w:rPr>
                          <w:b/>
                          <w:bCs/>
                          <w:sz w:val="22"/>
                          <w:szCs w:val="22"/>
                        </w:rPr>
                        <w:t>16</w:t>
                      </w:r>
                      <w:r w:rsidRPr="0054283F">
                        <w:rPr>
                          <w:b/>
                          <w:bCs/>
                          <w:sz w:val="22"/>
                          <w:szCs w:val="22"/>
                        </w:rPr>
                        <w:t xml:space="preserve"> – </w:t>
                      </w:r>
                      <w:r>
                        <w:rPr>
                          <w:b/>
                          <w:bCs/>
                          <w:sz w:val="22"/>
                          <w:szCs w:val="22"/>
                        </w:rPr>
                        <w:t>Perform Monitoring Activities</w:t>
                      </w:r>
                    </w:p>
                  </w:txbxContent>
                </v:textbox>
                <w10:anchorlock/>
              </v:shape>
            </w:pict>
          </mc:Fallback>
        </mc:AlternateContent>
      </w:r>
    </w:p>
    <w:tbl>
      <w:tblPr>
        <w:tblW w:w="14400" w:type="dxa"/>
        <w:tblCellSpacing w:w="0" w:type="dxa"/>
        <w:tblInd w:w="5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Description w:val="Perform monitoring activities factors"/>
      </w:tblPr>
      <w:tblGrid>
        <w:gridCol w:w="4320"/>
        <w:gridCol w:w="8640"/>
        <w:gridCol w:w="288"/>
        <w:gridCol w:w="288"/>
        <w:gridCol w:w="288"/>
        <w:gridCol w:w="288"/>
        <w:gridCol w:w="288"/>
      </w:tblGrid>
      <w:tr w:rsidR="00737620" w:rsidRPr="00F049AE" w14:paraId="03F1C95B" w14:textId="77777777" w:rsidTr="00B91AE9">
        <w:trPr>
          <w:cantSplit/>
          <w:tblCellSpacing w:w="0" w:type="dxa"/>
        </w:trPr>
        <w:tc>
          <w:tcPr>
            <w:tcW w:w="4320" w:type="dxa"/>
            <w:tcBorders>
              <w:top w:val="outset" w:sz="6" w:space="0" w:color="auto"/>
              <w:left w:val="outset" w:sz="6" w:space="0" w:color="auto"/>
              <w:bottom w:val="outset" w:sz="6" w:space="0" w:color="auto"/>
              <w:right w:val="outset" w:sz="6" w:space="0" w:color="auto"/>
            </w:tcBorders>
            <w:vAlign w:val="center"/>
          </w:tcPr>
          <w:p w14:paraId="1997D3D1" w14:textId="77777777" w:rsidR="00737620" w:rsidRPr="0054283F" w:rsidRDefault="00737620" w:rsidP="007167B1">
            <w:pPr>
              <w:spacing w:after="0"/>
              <w:jc w:val="center"/>
              <w:rPr>
                <w:b/>
                <w:bCs/>
                <w:sz w:val="22"/>
                <w:szCs w:val="22"/>
              </w:rPr>
            </w:pPr>
            <w:r w:rsidRPr="0054283F">
              <w:rPr>
                <w:b/>
                <w:bCs/>
                <w:sz w:val="22"/>
                <w:szCs w:val="22"/>
              </w:rPr>
              <w:t>Assessment Factor</w:t>
            </w:r>
          </w:p>
        </w:tc>
        <w:tc>
          <w:tcPr>
            <w:tcW w:w="8640" w:type="dxa"/>
            <w:tcBorders>
              <w:top w:val="outset" w:sz="6" w:space="0" w:color="auto"/>
              <w:left w:val="outset" w:sz="6" w:space="0" w:color="auto"/>
              <w:bottom w:val="outset" w:sz="6" w:space="0" w:color="auto"/>
              <w:right w:val="outset" w:sz="6" w:space="0" w:color="auto"/>
            </w:tcBorders>
            <w:vAlign w:val="center"/>
          </w:tcPr>
          <w:p w14:paraId="70A5BDB5" w14:textId="77777777" w:rsidR="00737620" w:rsidRPr="0054283F" w:rsidRDefault="00737620" w:rsidP="007167B1">
            <w:pPr>
              <w:spacing w:after="0"/>
              <w:jc w:val="center"/>
              <w:rPr>
                <w:b/>
                <w:bCs/>
                <w:sz w:val="22"/>
                <w:szCs w:val="22"/>
              </w:rPr>
            </w:pPr>
            <w:r w:rsidRPr="0054283F">
              <w:rPr>
                <w:b/>
                <w:bCs/>
                <w:sz w:val="22"/>
                <w:szCs w:val="22"/>
              </w:rPr>
              <w:t>Indication of Controls</w:t>
            </w:r>
          </w:p>
        </w:tc>
        <w:tc>
          <w:tcPr>
            <w:tcW w:w="288" w:type="dxa"/>
            <w:tcBorders>
              <w:top w:val="outset" w:sz="6" w:space="0" w:color="auto"/>
              <w:left w:val="outset" w:sz="6" w:space="0" w:color="auto"/>
              <w:bottom w:val="outset" w:sz="6" w:space="0" w:color="auto"/>
              <w:right w:val="outset" w:sz="6" w:space="0" w:color="auto"/>
            </w:tcBorders>
            <w:vAlign w:val="center"/>
          </w:tcPr>
          <w:p w14:paraId="216BBF38" w14:textId="77777777" w:rsidR="00737620" w:rsidRPr="0054283F" w:rsidRDefault="00737620" w:rsidP="007167B1">
            <w:pPr>
              <w:spacing w:after="0" w:line="180" w:lineRule="exact"/>
              <w:jc w:val="center"/>
              <w:rPr>
                <w:b/>
                <w:bCs/>
                <w:sz w:val="22"/>
                <w:szCs w:val="22"/>
              </w:rPr>
            </w:pPr>
            <w:r w:rsidRPr="0054283F">
              <w:rPr>
                <w:b/>
                <w:bCs/>
                <w:sz w:val="22"/>
                <w:szCs w:val="22"/>
              </w:rPr>
              <w:t>1</w:t>
            </w:r>
          </w:p>
        </w:tc>
        <w:tc>
          <w:tcPr>
            <w:tcW w:w="288" w:type="dxa"/>
            <w:tcBorders>
              <w:top w:val="outset" w:sz="6" w:space="0" w:color="auto"/>
              <w:left w:val="outset" w:sz="6" w:space="0" w:color="auto"/>
              <w:bottom w:val="outset" w:sz="6" w:space="0" w:color="auto"/>
              <w:right w:val="outset" w:sz="6" w:space="0" w:color="auto"/>
            </w:tcBorders>
            <w:vAlign w:val="center"/>
          </w:tcPr>
          <w:p w14:paraId="3D938190" w14:textId="77777777" w:rsidR="00737620" w:rsidRPr="0054283F" w:rsidRDefault="00737620" w:rsidP="007167B1">
            <w:pPr>
              <w:spacing w:after="0" w:line="180" w:lineRule="exact"/>
              <w:jc w:val="center"/>
              <w:rPr>
                <w:b/>
                <w:bCs/>
                <w:sz w:val="22"/>
                <w:szCs w:val="22"/>
              </w:rPr>
            </w:pPr>
            <w:r w:rsidRPr="0054283F">
              <w:rPr>
                <w:b/>
                <w:bCs/>
                <w:sz w:val="22"/>
                <w:szCs w:val="22"/>
              </w:rPr>
              <w:t>2</w:t>
            </w:r>
          </w:p>
        </w:tc>
        <w:tc>
          <w:tcPr>
            <w:tcW w:w="288" w:type="dxa"/>
            <w:tcBorders>
              <w:top w:val="outset" w:sz="6" w:space="0" w:color="auto"/>
              <w:left w:val="outset" w:sz="6" w:space="0" w:color="auto"/>
              <w:bottom w:val="outset" w:sz="6" w:space="0" w:color="auto"/>
              <w:right w:val="outset" w:sz="6" w:space="0" w:color="auto"/>
            </w:tcBorders>
            <w:vAlign w:val="center"/>
          </w:tcPr>
          <w:p w14:paraId="5EDE5052" w14:textId="77777777" w:rsidR="00737620" w:rsidRPr="0054283F" w:rsidRDefault="00737620" w:rsidP="007167B1">
            <w:pPr>
              <w:spacing w:after="0" w:line="180" w:lineRule="exact"/>
              <w:jc w:val="center"/>
              <w:rPr>
                <w:b/>
                <w:bCs/>
                <w:sz w:val="22"/>
                <w:szCs w:val="22"/>
              </w:rPr>
            </w:pPr>
            <w:r w:rsidRPr="0054283F">
              <w:rPr>
                <w:b/>
                <w:bCs/>
                <w:sz w:val="22"/>
                <w:szCs w:val="22"/>
              </w:rPr>
              <w:t>3</w:t>
            </w:r>
          </w:p>
        </w:tc>
        <w:tc>
          <w:tcPr>
            <w:tcW w:w="288" w:type="dxa"/>
            <w:tcBorders>
              <w:top w:val="outset" w:sz="6" w:space="0" w:color="auto"/>
              <w:left w:val="outset" w:sz="6" w:space="0" w:color="auto"/>
              <w:bottom w:val="outset" w:sz="6" w:space="0" w:color="auto"/>
              <w:right w:val="outset" w:sz="6" w:space="0" w:color="auto"/>
            </w:tcBorders>
            <w:vAlign w:val="center"/>
          </w:tcPr>
          <w:p w14:paraId="11BC3FEB" w14:textId="77777777" w:rsidR="00737620" w:rsidRPr="0054283F" w:rsidRDefault="00737620" w:rsidP="007167B1">
            <w:pPr>
              <w:spacing w:after="0" w:line="180" w:lineRule="exact"/>
              <w:jc w:val="center"/>
              <w:rPr>
                <w:b/>
                <w:bCs/>
                <w:sz w:val="22"/>
                <w:szCs w:val="22"/>
              </w:rPr>
            </w:pPr>
            <w:r w:rsidRPr="0054283F">
              <w:rPr>
                <w:b/>
                <w:bCs/>
                <w:sz w:val="22"/>
                <w:szCs w:val="22"/>
              </w:rPr>
              <w:t>4</w:t>
            </w:r>
          </w:p>
        </w:tc>
        <w:tc>
          <w:tcPr>
            <w:tcW w:w="288" w:type="dxa"/>
            <w:tcBorders>
              <w:top w:val="outset" w:sz="6" w:space="0" w:color="auto"/>
              <w:left w:val="outset" w:sz="6" w:space="0" w:color="auto"/>
              <w:bottom w:val="outset" w:sz="6" w:space="0" w:color="auto"/>
              <w:right w:val="outset" w:sz="6" w:space="0" w:color="auto"/>
            </w:tcBorders>
            <w:vAlign w:val="center"/>
          </w:tcPr>
          <w:p w14:paraId="7DECE3F2" w14:textId="77777777" w:rsidR="00737620" w:rsidRPr="0054283F" w:rsidRDefault="00737620" w:rsidP="007167B1">
            <w:pPr>
              <w:spacing w:after="0" w:line="180" w:lineRule="exact"/>
              <w:jc w:val="center"/>
              <w:rPr>
                <w:b/>
                <w:bCs/>
                <w:sz w:val="22"/>
                <w:szCs w:val="22"/>
              </w:rPr>
            </w:pPr>
            <w:r w:rsidRPr="0054283F">
              <w:rPr>
                <w:b/>
                <w:bCs/>
                <w:sz w:val="22"/>
                <w:szCs w:val="22"/>
              </w:rPr>
              <w:t>5</w:t>
            </w:r>
          </w:p>
        </w:tc>
      </w:tr>
      <w:tr w:rsidR="007323EB" w:rsidRPr="00F049AE" w14:paraId="7503D42B" w14:textId="77777777" w:rsidTr="00B91AE9">
        <w:trPr>
          <w:cantSplit/>
          <w:tblCellSpacing w:w="0" w:type="dxa"/>
        </w:trPr>
        <w:tc>
          <w:tcPr>
            <w:tcW w:w="4320" w:type="dxa"/>
            <w:tcBorders>
              <w:top w:val="outset" w:sz="6" w:space="0" w:color="auto"/>
              <w:left w:val="outset" w:sz="6" w:space="0" w:color="auto"/>
              <w:bottom w:val="outset" w:sz="6" w:space="0" w:color="auto"/>
              <w:right w:val="outset" w:sz="6" w:space="0" w:color="auto"/>
            </w:tcBorders>
            <w:vAlign w:val="center"/>
          </w:tcPr>
          <w:p w14:paraId="6DC66712" w14:textId="77777777" w:rsidR="007323EB" w:rsidRPr="00F049AE" w:rsidRDefault="007323EB" w:rsidP="007323EB">
            <w:pPr>
              <w:numPr>
                <w:ilvl w:val="0"/>
                <w:numId w:val="20"/>
              </w:numPr>
              <w:spacing w:after="0"/>
              <w:ind w:left="360"/>
              <w:rPr>
                <w:sz w:val="22"/>
                <w:szCs w:val="24"/>
              </w:rPr>
            </w:pPr>
            <w:r>
              <w:rPr>
                <w:sz w:val="22"/>
                <w:szCs w:val="22"/>
              </w:rPr>
              <w:t>Establishment of a baseline.</w:t>
            </w:r>
            <w:r w:rsidRPr="00F049AE">
              <w:rPr>
                <w:sz w:val="22"/>
                <w:szCs w:val="24"/>
              </w:rPr>
              <w:t xml:space="preserve"> </w:t>
            </w:r>
          </w:p>
        </w:tc>
        <w:tc>
          <w:tcPr>
            <w:tcW w:w="8640" w:type="dxa"/>
            <w:tcBorders>
              <w:top w:val="outset" w:sz="6" w:space="0" w:color="auto"/>
              <w:left w:val="outset" w:sz="6" w:space="0" w:color="auto"/>
              <w:bottom w:val="outset" w:sz="6" w:space="0" w:color="auto"/>
              <w:right w:val="outset" w:sz="6" w:space="0" w:color="auto"/>
            </w:tcBorders>
            <w:vAlign w:val="center"/>
          </w:tcPr>
          <w:p w14:paraId="6F6D1486" w14:textId="77777777" w:rsidR="007323EB" w:rsidRPr="00F049AE" w:rsidRDefault="007323EB" w:rsidP="009C53E6">
            <w:pPr>
              <w:spacing w:after="0"/>
              <w:rPr>
                <w:sz w:val="22"/>
                <w:szCs w:val="24"/>
              </w:rPr>
            </w:pPr>
            <w:r>
              <w:rPr>
                <w:sz w:val="22"/>
                <w:szCs w:val="24"/>
              </w:rPr>
              <w:t>Management assesses the current state of the internal control system, compared against the intended design of the internal control system.</w:t>
            </w:r>
          </w:p>
        </w:tc>
        <w:tc>
          <w:tcPr>
            <w:tcW w:w="288" w:type="dxa"/>
            <w:tcBorders>
              <w:top w:val="outset" w:sz="6" w:space="0" w:color="auto"/>
              <w:left w:val="outset" w:sz="6" w:space="0" w:color="auto"/>
              <w:bottom w:val="outset" w:sz="6" w:space="0" w:color="auto"/>
              <w:right w:val="outset" w:sz="6" w:space="0" w:color="auto"/>
            </w:tcBorders>
            <w:vAlign w:val="center"/>
          </w:tcPr>
          <w:p w14:paraId="46B9439A"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4C634C94"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187D973F"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251FF852"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5686309D" w14:textId="77777777" w:rsidR="007323EB" w:rsidRPr="0054283F" w:rsidRDefault="007323EB" w:rsidP="009C53E6">
            <w:pPr>
              <w:spacing w:after="0"/>
              <w:rPr>
                <w:sz w:val="22"/>
                <w:szCs w:val="22"/>
              </w:rPr>
            </w:pPr>
          </w:p>
        </w:tc>
      </w:tr>
      <w:tr w:rsidR="007323EB" w:rsidRPr="00F049AE" w14:paraId="21AF20DD" w14:textId="77777777" w:rsidTr="00B91AE9">
        <w:trPr>
          <w:cantSplit/>
          <w:tblCellSpacing w:w="0" w:type="dxa"/>
        </w:trPr>
        <w:tc>
          <w:tcPr>
            <w:tcW w:w="4320" w:type="dxa"/>
            <w:tcBorders>
              <w:top w:val="outset" w:sz="6" w:space="0" w:color="auto"/>
              <w:left w:val="outset" w:sz="6" w:space="0" w:color="auto"/>
              <w:bottom w:val="outset" w:sz="6" w:space="0" w:color="auto"/>
              <w:right w:val="outset" w:sz="6" w:space="0" w:color="auto"/>
            </w:tcBorders>
            <w:vAlign w:val="center"/>
          </w:tcPr>
          <w:p w14:paraId="2EEF6D5C" w14:textId="77777777" w:rsidR="007323EB" w:rsidRPr="00F049AE" w:rsidRDefault="007323EB" w:rsidP="007323EB">
            <w:pPr>
              <w:numPr>
                <w:ilvl w:val="0"/>
                <w:numId w:val="20"/>
              </w:numPr>
              <w:spacing w:after="0"/>
              <w:ind w:left="360"/>
              <w:rPr>
                <w:sz w:val="22"/>
                <w:szCs w:val="24"/>
              </w:rPr>
            </w:pPr>
            <w:r>
              <w:rPr>
                <w:sz w:val="22"/>
                <w:szCs w:val="24"/>
              </w:rPr>
              <w:t>Internal control system monitoring.</w:t>
            </w:r>
          </w:p>
        </w:tc>
        <w:tc>
          <w:tcPr>
            <w:tcW w:w="8640" w:type="dxa"/>
            <w:tcBorders>
              <w:top w:val="outset" w:sz="6" w:space="0" w:color="auto"/>
              <w:left w:val="outset" w:sz="6" w:space="0" w:color="auto"/>
              <w:bottom w:val="outset" w:sz="6" w:space="0" w:color="auto"/>
              <w:right w:val="outset" w:sz="6" w:space="0" w:color="auto"/>
            </w:tcBorders>
            <w:vAlign w:val="center"/>
          </w:tcPr>
          <w:p w14:paraId="32432017" w14:textId="77777777" w:rsidR="007323EB" w:rsidRPr="00F049AE" w:rsidRDefault="007323EB" w:rsidP="009C53E6">
            <w:pPr>
              <w:spacing w:after="0"/>
              <w:rPr>
                <w:sz w:val="22"/>
                <w:szCs w:val="24"/>
              </w:rPr>
            </w:pPr>
            <w:r>
              <w:rPr>
                <w:sz w:val="22"/>
                <w:szCs w:val="24"/>
              </w:rPr>
              <w:t>Management monitors the internal control system through on-going monitoring and periodic separate evaluations (e.g., self-assessments, audits).</w:t>
            </w:r>
          </w:p>
        </w:tc>
        <w:tc>
          <w:tcPr>
            <w:tcW w:w="288" w:type="dxa"/>
            <w:tcBorders>
              <w:top w:val="outset" w:sz="6" w:space="0" w:color="auto"/>
              <w:left w:val="outset" w:sz="6" w:space="0" w:color="auto"/>
              <w:bottom w:val="outset" w:sz="6" w:space="0" w:color="auto"/>
              <w:right w:val="outset" w:sz="6" w:space="0" w:color="auto"/>
            </w:tcBorders>
            <w:vAlign w:val="center"/>
          </w:tcPr>
          <w:p w14:paraId="5432D8A3"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3DADCD97"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4FB4F4AB"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6C1B23A7"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6833AE35" w14:textId="77777777" w:rsidR="007323EB" w:rsidRPr="0054283F" w:rsidRDefault="007323EB" w:rsidP="009C53E6">
            <w:pPr>
              <w:spacing w:after="0"/>
              <w:rPr>
                <w:sz w:val="22"/>
                <w:szCs w:val="22"/>
              </w:rPr>
            </w:pPr>
          </w:p>
        </w:tc>
      </w:tr>
      <w:tr w:rsidR="007323EB" w:rsidRPr="00F049AE" w14:paraId="45C82294" w14:textId="77777777" w:rsidTr="00B91AE9">
        <w:trPr>
          <w:cantSplit/>
          <w:tblCellSpacing w:w="0" w:type="dxa"/>
        </w:trPr>
        <w:tc>
          <w:tcPr>
            <w:tcW w:w="4320" w:type="dxa"/>
            <w:tcBorders>
              <w:top w:val="outset" w:sz="6" w:space="0" w:color="auto"/>
              <w:left w:val="outset" w:sz="6" w:space="0" w:color="auto"/>
              <w:bottom w:val="outset" w:sz="6" w:space="0" w:color="auto"/>
              <w:right w:val="outset" w:sz="6" w:space="0" w:color="auto"/>
            </w:tcBorders>
            <w:vAlign w:val="center"/>
          </w:tcPr>
          <w:p w14:paraId="568C908E" w14:textId="77777777" w:rsidR="007323EB" w:rsidRPr="00F049AE" w:rsidRDefault="007323EB" w:rsidP="007323EB">
            <w:pPr>
              <w:numPr>
                <w:ilvl w:val="0"/>
                <w:numId w:val="20"/>
              </w:numPr>
              <w:spacing w:after="0"/>
              <w:ind w:left="360"/>
              <w:rPr>
                <w:sz w:val="22"/>
                <w:szCs w:val="24"/>
              </w:rPr>
            </w:pPr>
            <w:r>
              <w:rPr>
                <w:sz w:val="22"/>
                <w:szCs w:val="24"/>
              </w:rPr>
              <w:t>Evaluation of results.</w:t>
            </w:r>
          </w:p>
        </w:tc>
        <w:tc>
          <w:tcPr>
            <w:tcW w:w="8640" w:type="dxa"/>
            <w:tcBorders>
              <w:top w:val="outset" w:sz="6" w:space="0" w:color="auto"/>
              <w:left w:val="outset" w:sz="6" w:space="0" w:color="auto"/>
              <w:bottom w:val="outset" w:sz="6" w:space="0" w:color="auto"/>
              <w:right w:val="outset" w:sz="6" w:space="0" w:color="auto"/>
            </w:tcBorders>
            <w:vAlign w:val="center"/>
          </w:tcPr>
          <w:p w14:paraId="6992825B" w14:textId="77777777" w:rsidR="007323EB" w:rsidRPr="00F049AE" w:rsidRDefault="007323EB" w:rsidP="009C53E6">
            <w:pPr>
              <w:spacing w:after="0"/>
              <w:rPr>
                <w:sz w:val="22"/>
                <w:szCs w:val="24"/>
              </w:rPr>
            </w:pPr>
            <w:r>
              <w:rPr>
                <w:sz w:val="22"/>
                <w:szCs w:val="24"/>
              </w:rPr>
              <w:t>Management evaluates and documents the results of on-going monitoring and separate evaluations to identify internal control issues.</w:t>
            </w:r>
          </w:p>
        </w:tc>
        <w:tc>
          <w:tcPr>
            <w:tcW w:w="288" w:type="dxa"/>
            <w:tcBorders>
              <w:top w:val="outset" w:sz="6" w:space="0" w:color="auto"/>
              <w:left w:val="outset" w:sz="6" w:space="0" w:color="auto"/>
              <w:bottom w:val="outset" w:sz="6" w:space="0" w:color="auto"/>
              <w:right w:val="outset" w:sz="6" w:space="0" w:color="auto"/>
            </w:tcBorders>
            <w:vAlign w:val="center"/>
          </w:tcPr>
          <w:p w14:paraId="349FD70B"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73098FBE"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50DC688E"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32A3E53B"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549DD383" w14:textId="77777777" w:rsidR="007323EB" w:rsidRPr="0054283F" w:rsidRDefault="007323EB" w:rsidP="009C53E6">
            <w:pPr>
              <w:spacing w:after="0"/>
              <w:rPr>
                <w:sz w:val="22"/>
                <w:szCs w:val="22"/>
              </w:rPr>
            </w:pPr>
          </w:p>
        </w:tc>
      </w:tr>
    </w:tbl>
    <w:p w14:paraId="29E36760" w14:textId="77777777" w:rsidR="00EA18F0" w:rsidRPr="00DD728E" w:rsidRDefault="00EA18F0" w:rsidP="00DD728E">
      <w:pPr>
        <w:spacing w:after="0"/>
        <w:rPr>
          <w:sz w:val="16"/>
          <w:szCs w:val="16"/>
        </w:rPr>
      </w:pPr>
    </w:p>
    <w:p w14:paraId="14019F06" w14:textId="77777777" w:rsidR="00303715" w:rsidRPr="00DD728E" w:rsidRDefault="00EA18F0" w:rsidP="00DD728E">
      <w:pPr>
        <w:spacing w:after="0"/>
        <w:rPr>
          <w:sz w:val="16"/>
          <w:szCs w:val="16"/>
        </w:rPr>
      </w:pPr>
      <w:r w:rsidRPr="00630A55">
        <w:rPr>
          <w:noProof/>
          <w:sz w:val="16"/>
          <w:szCs w:val="16"/>
        </w:rPr>
        <mc:AlternateContent>
          <mc:Choice Requires="wps">
            <w:drawing>
              <wp:inline distT="0" distB="0" distL="0" distR="0" wp14:anchorId="60E43A05" wp14:editId="2E92C67B">
                <wp:extent cx="9144000" cy="255270"/>
                <wp:effectExtent l="0" t="0" r="19050" b="1143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255270"/>
                        </a:xfrm>
                        <a:prstGeom prst="rect">
                          <a:avLst/>
                        </a:prstGeom>
                        <a:solidFill>
                          <a:srgbClr val="EA700D">
                            <a:alpha val="50000"/>
                          </a:srgbClr>
                        </a:solidFill>
                        <a:ln w="9525">
                          <a:solidFill>
                            <a:schemeClr val="tx1">
                              <a:lumMod val="65000"/>
                              <a:lumOff val="35000"/>
                            </a:schemeClr>
                          </a:solidFill>
                          <a:miter lim="800000"/>
                          <a:headEnd/>
                          <a:tailEnd/>
                        </a:ln>
                      </wps:spPr>
                      <wps:txbx>
                        <w:txbxContent>
                          <w:p w14:paraId="4CA3F390" w14:textId="77777777" w:rsidR="00EA18F0" w:rsidRDefault="00EA18F0" w:rsidP="00EA18F0">
                            <w:r>
                              <w:rPr>
                                <w:b/>
                                <w:bCs/>
                                <w:sz w:val="22"/>
                                <w:szCs w:val="22"/>
                              </w:rPr>
                              <w:t>17</w:t>
                            </w:r>
                            <w:r w:rsidRPr="0054283F">
                              <w:rPr>
                                <w:b/>
                                <w:bCs/>
                                <w:sz w:val="22"/>
                                <w:szCs w:val="22"/>
                              </w:rPr>
                              <w:t xml:space="preserve"> – </w:t>
                            </w:r>
                            <w:r>
                              <w:rPr>
                                <w:b/>
                                <w:bCs/>
                                <w:sz w:val="22"/>
                                <w:szCs w:val="22"/>
                              </w:rPr>
                              <w:t>Evaluate Issues and Remediate Deficiencies</w:t>
                            </w:r>
                          </w:p>
                        </w:txbxContent>
                      </wps:txbx>
                      <wps:bodyPr rot="0" vert="horz" wrap="square" lIns="18288" tIns="18288" rIns="18288" bIns="18288" anchor="b" anchorCtr="0">
                        <a:noAutofit/>
                      </wps:bodyPr>
                    </wps:wsp>
                  </a:graphicData>
                </a:graphic>
              </wp:inline>
            </w:drawing>
          </mc:Choice>
          <mc:Fallback>
            <w:pict>
              <v:shape w14:anchorId="60E43A05" id="_x0000_s1047" type="#_x0000_t202" style="width:10in;height:20.1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OPQIAAIIEAAAOAAAAZHJzL2Uyb0RvYy54bWysVG1v2yAQ/j5p/wHxfbGTNW1mxamypJ0m&#10;dS9Stx+AMY7RMMeAxM5+fQ9w0nT9Nu0L4g547u557ljeDp0iB2GdBF3S6SSnRGgOtdS7kv78cf9u&#10;QYnzTNdMgRYlPQpHb1dv3yx7U4gZtKBqYQmCaFf0pqSt96bIMsdb0TE3ASM0HjZgO+bRtLustqxH&#10;9E5lszy/znqwtbHAhXPo3aZDuor4TSO4/9Y0TniiSoq5+bjauFZhzVZLVuwsM63kYxrsH7LomNQY&#10;9Ay1ZZ6RvZWvoDrJLTho/IRDl0HTSC5iDVjNNP+rmseWGRFrQXKcOdPk/h8s/3p4NN8t8cNHGFDA&#10;WIQzD8B/OaJh0zK9E2troW8FqzHwNFCW9cYV49NAtStcAKn6L1CjyGzvIQINje0CK1gnQXQU4Hgm&#10;XQyecHR+mF5d5TkecTybzeezm6hKxorTa2Od/ySgI2FTUouiRnR2eHA+ZMOK05UQzIGS9b1UKhp2&#10;V22UJQeGDXC3vsnzbXqrTMuSd47RTyFduh4xX+AoTXrMdT6bJ4ZexAjNKs5R/JBYVPsO6UgxrkOQ&#10;1GzoxpZM7vcnN5YQWz6gvA7eSY9DomRX0kVIdkQKitzpOrawZ1KlPUIpPUoUVEn6+KEaiKyR4Shg&#10;kKyC+oiiWUhDgUOMmxbsH0p6HIiSut97ZgUl6rMOwi9mCxxmf2nYS6O6NJjmCFXSipK03fg4dUET&#10;DWtskEZG7Z4zGXPGRo8MjEMZJunSjreev47VEwAAAP//AwBQSwMEFAAGAAgAAAAhAE1XXIfbAAAA&#10;BQEAAA8AAABkcnMvZG93bnJldi54bWxMj0FLAzEQhe+C/yGM4KXYxLJYWTdbSkUvimBbPGc3425s&#10;MlmSdLv+e1MvennweMN731SryVk2YojGk4TbuQCG1HptqJOw3z3d3AOLSZFW1hNK+MYIq/ryolKl&#10;9id6x3GbOpZLKJZKQp/SUHIe2x6dinM/IOXs0wenUrah4zqoUy53li+EuONOGcoLvRpw02N72B6d&#10;hMexMcu30XwdivBq988fM/fSzKS8vprWD8ASTunvGM74GR3qzNT4I+nIrIT8SPrVc1YUIvtGQiEW&#10;wOuK/6evfwAAAP//AwBQSwECLQAUAAYACAAAACEAtoM4kv4AAADhAQAAEwAAAAAAAAAAAAAAAAAA&#10;AAAAW0NvbnRlbnRfVHlwZXNdLnhtbFBLAQItABQABgAIAAAAIQA4/SH/1gAAAJQBAAALAAAAAAAA&#10;AAAAAAAAAC8BAABfcmVscy8ucmVsc1BLAQItABQABgAIAAAAIQAKC/mOPQIAAIIEAAAOAAAAAAAA&#10;AAAAAAAAAC4CAABkcnMvZTJvRG9jLnhtbFBLAQItABQABgAIAAAAIQBNV1yH2wAAAAUBAAAPAAAA&#10;AAAAAAAAAAAAAJcEAABkcnMvZG93bnJldi54bWxQSwUGAAAAAAQABADzAAAAnwUAAAAA&#10;" fillcolor="#ea700d" strokecolor="#5a5a5a [2109]">
                <v:fill opacity="32896f"/>
                <v:textbox inset="1.44pt,1.44pt,1.44pt,1.44pt">
                  <w:txbxContent>
                    <w:p w14:paraId="4CA3F390" w14:textId="77777777" w:rsidR="00EA18F0" w:rsidRDefault="00EA18F0" w:rsidP="00EA18F0">
                      <w:r>
                        <w:rPr>
                          <w:b/>
                          <w:bCs/>
                          <w:sz w:val="22"/>
                          <w:szCs w:val="22"/>
                        </w:rPr>
                        <w:t>17</w:t>
                      </w:r>
                      <w:r w:rsidRPr="0054283F">
                        <w:rPr>
                          <w:b/>
                          <w:bCs/>
                          <w:sz w:val="22"/>
                          <w:szCs w:val="22"/>
                        </w:rPr>
                        <w:t xml:space="preserve"> – </w:t>
                      </w:r>
                      <w:r>
                        <w:rPr>
                          <w:b/>
                          <w:bCs/>
                          <w:sz w:val="22"/>
                          <w:szCs w:val="22"/>
                        </w:rPr>
                        <w:t>Evaluate Issues and Remediate Deficiencies</w:t>
                      </w:r>
                    </w:p>
                  </w:txbxContent>
                </v:textbox>
                <w10:anchorlock/>
              </v:shape>
            </w:pict>
          </mc:Fallback>
        </mc:AlternateContent>
      </w:r>
    </w:p>
    <w:tbl>
      <w:tblPr>
        <w:tblW w:w="14400" w:type="dxa"/>
        <w:tblCellSpacing w:w="0" w:type="dxa"/>
        <w:tblInd w:w="5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Description w:val="Evaluate Issues and remediate deficiencies factors"/>
      </w:tblPr>
      <w:tblGrid>
        <w:gridCol w:w="4320"/>
        <w:gridCol w:w="8640"/>
        <w:gridCol w:w="288"/>
        <w:gridCol w:w="288"/>
        <w:gridCol w:w="288"/>
        <w:gridCol w:w="288"/>
        <w:gridCol w:w="288"/>
      </w:tblGrid>
      <w:tr w:rsidR="00737620" w:rsidRPr="00F049AE" w14:paraId="4EBA74FD" w14:textId="77777777" w:rsidTr="00B91AE9">
        <w:trPr>
          <w:cantSplit/>
          <w:tblCellSpacing w:w="0" w:type="dxa"/>
        </w:trPr>
        <w:tc>
          <w:tcPr>
            <w:tcW w:w="4320" w:type="dxa"/>
            <w:tcBorders>
              <w:top w:val="outset" w:sz="6" w:space="0" w:color="auto"/>
              <w:left w:val="outset" w:sz="6" w:space="0" w:color="auto"/>
              <w:bottom w:val="outset" w:sz="6" w:space="0" w:color="auto"/>
              <w:right w:val="outset" w:sz="6" w:space="0" w:color="auto"/>
            </w:tcBorders>
            <w:vAlign w:val="center"/>
          </w:tcPr>
          <w:p w14:paraId="1D3E7828" w14:textId="77777777" w:rsidR="00737620" w:rsidRPr="0054283F" w:rsidRDefault="00737620" w:rsidP="007167B1">
            <w:pPr>
              <w:spacing w:after="0"/>
              <w:jc w:val="center"/>
              <w:rPr>
                <w:b/>
                <w:bCs/>
                <w:sz w:val="22"/>
                <w:szCs w:val="22"/>
              </w:rPr>
            </w:pPr>
            <w:r w:rsidRPr="0054283F">
              <w:rPr>
                <w:b/>
                <w:bCs/>
                <w:sz w:val="22"/>
                <w:szCs w:val="22"/>
              </w:rPr>
              <w:t>Assessment Factor</w:t>
            </w:r>
          </w:p>
        </w:tc>
        <w:tc>
          <w:tcPr>
            <w:tcW w:w="8640" w:type="dxa"/>
            <w:tcBorders>
              <w:top w:val="outset" w:sz="6" w:space="0" w:color="auto"/>
              <w:left w:val="outset" w:sz="6" w:space="0" w:color="auto"/>
              <w:bottom w:val="outset" w:sz="6" w:space="0" w:color="auto"/>
              <w:right w:val="outset" w:sz="6" w:space="0" w:color="auto"/>
            </w:tcBorders>
            <w:vAlign w:val="center"/>
          </w:tcPr>
          <w:p w14:paraId="00945B3F" w14:textId="77777777" w:rsidR="00737620" w:rsidRPr="0054283F" w:rsidRDefault="00737620" w:rsidP="007167B1">
            <w:pPr>
              <w:spacing w:after="0"/>
              <w:jc w:val="center"/>
              <w:rPr>
                <w:b/>
                <w:bCs/>
                <w:sz w:val="22"/>
                <w:szCs w:val="22"/>
              </w:rPr>
            </w:pPr>
            <w:r w:rsidRPr="0054283F">
              <w:rPr>
                <w:b/>
                <w:bCs/>
                <w:sz w:val="22"/>
                <w:szCs w:val="22"/>
              </w:rPr>
              <w:t>Indication of Controls</w:t>
            </w:r>
          </w:p>
        </w:tc>
        <w:tc>
          <w:tcPr>
            <w:tcW w:w="288" w:type="dxa"/>
            <w:tcBorders>
              <w:top w:val="outset" w:sz="6" w:space="0" w:color="auto"/>
              <w:left w:val="outset" w:sz="6" w:space="0" w:color="auto"/>
              <w:bottom w:val="outset" w:sz="6" w:space="0" w:color="auto"/>
              <w:right w:val="outset" w:sz="6" w:space="0" w:color="auto"/>
            </w:tcBorders>
            <w:vAlign w:val="center"/>
          </w:tcPr>
          <w:p w14:paraId="567D22A7" w14:textId="77777777" w:rsidR="00737620" w:rsidRPr="0054283F" w:rsidRDefault="00737620" w:rsidP="007167B1">
            <w:pPr>
              <w:spacing w:after="0" w:line="180" w:lineRule="exact"/>
              <w:jc w:val="center"/>
              <w:rPr>
                <w:b/>
                <w:bCs/>
                <w:sz w:val="22"/>
                <w:szCs w:val="22"/>
              </w:rPr>
            </w:pPr>
            <w:r w:rsidRPr="0054283F">
              <w:rPr>
                <w:b/>
                <w:bCs/>
                <w:sz w:val="22"/>
                <w:szCs w:val="22"/>
              </w:rPr>
              <w:t>1</w:t>
            </w:r>
          </w:p>
        </w:tc>
        <w:tc>
          <w:tcPr>
            <w:tcW w:w="288" w:type="dxa"/>
            <w:tcBorders>
              <w:top w:val="outset" w:sz="6" w:space="0" w:color="auto"/>
              <w:left w:val="outset" w:sz="6" w:space="0" w:color="auto"/>
              <w:bottom w:val="outset" w:sz="6" w:space="0" w:color="auto"/>
              <w:right w:val="outset" w:sz="6" w:space="0" w:color="auto"/>
            </w:tcBorders>
            <w:vAlign w:val="center"/>
          </w:tcPr>
          <w:p w14:paraId="19A7454D" w14:textId="77777777" w:rsidR="00737620" w:rsidRPr="0054283F" w:rsidRDefault="00737620" w:rsidP="007167B1">
            <w:pPr>
              <w:spacing w:after="0" w:line="180" w:lineRule="exact"/>
              <w:jc w:val="center"/>
              <w:rPr>
                <w:b/>
                <w:bCs/>
                <w:sz w:val="22"/>
                <w:szCs w:val="22"/>
              </w:rPr>
            </w:pPr>
            <w:r w:rsidRPr="0054283F">
              <w:rPr>
                <w:b/>
                <w:bCs/>
                <w:sz w:val="22"/>
                <w:szCs w:val="22"/>
              </w:rPr>
              <w:t>2</w:t>
            </w:r>
          </w:p>
        </w:tc>
        <w:tc>
          <w:tcPr>
            <w:tcW w:w="288" w:type="dxa"/>
            <w:tcBorders>
              <w:top w:val="outset" w:sz="6" w:space="0" w:color="auto"/>
              <w:left w:val="outset" w:sz="6" w:space="0" w:color="auto"/>
              <w:bottom w:val="outset" w:sz="6" w:space="0" w:color="auto"/>
              <w:right w:val="outset" w:sz="6" w:space="0" w:color="auto"/>
            </w:tcBorders>
            <w:vAlign w:val="center"/>
          </w:tcPr>
          <w:p w14:paraId="411A57BD" w14:textId="77777777" w:rsidR="00737620" w:rsidRPr="0054283F" w:rsidRDefault="00737620" w:rsidP="007167B1">
            <w:pPr>
              <w:spacing w:after="0" w:line="180" w:lineRule="exact"/>
              <w:jc w:val="center"/>
              <w:rPr>
                <w:b/>
                <w:bCs/>
                <w:sz w:val="22"/>
                <w:szCs w:val="22"/>
              </w:rPr>
            </w:pPr>
            <w:r w:rsidRPr="0054283F">
              <w:rPr>
                <w:b/>
                <w:bCs/>
                <w:sz w:val="22"/>
                <w:szCs w:val="22"/>
              </w:rPr>
              <w:t>3</w:t>
            </w:r>
          </w:p>
        </w:tc>
        <w:tc>
          <w:tcPr>
            <w:tcW w:w="288" w:type="dxa"/>
            <w:tcBorders>
              <w:top w:val="outset" w:sz="6" w:space="0" w:color="auto"/>
              <w:left w:val="outset" w:sz="6" w:space="0" w:color="auto"/>
              <w:bottom w:val="outset" w:sz="6" w:space="0" w:color="auto"/>
              <w:right w:val="outset" w:sz="6" w:space="0" w:color="auto"/>
            </w:tcBorders>
            <w:vAlign w:val="center"/>
          </w:tcPr>
          <w:p w14:paraId="2AA4D36A" w14:textId="77777777" w:rsidR="00737620" w:rsidRPr="0054283F" w:rsidRDefault="00737620" w:rsidP="007167B1">
            <w:pPr>
              <w:spacing w:after="0" w:line="180" w:lineRule="exact"/>
              <w:jc w:val="center"/>
              <w:rPr>
                <w:b/>
                <w:bCs/>
                <w:sz w:val="22"/>
                <w:szCs w:val="22"/>
              </w:rPr>
            </w:pPr>
            <w:r w:rsidRPr="0054283F">
              <w:rPr>
                <w:b/>
                <w:bCs/>
                <w:sz w:val="22"/>
                <w:szCs w:val="22"/>
              </w:rPr>
              <w:t>4</w:t>
            </w:r>
          </w:p>
        </w:tc>
        <w:tc>
          <w:tcPr>
            <w:tcW w:w="288" w:type="dxa"/>
            <w:tcBorders>
              <w:top w:val="outset" w:sz="6" w:space="0" w:color="auto"/>
              <w:left w:val="outset" w:sz="6" w:space="0" w:color="auto"/>
              <w:bottom w:val="outset" w:sz="6" w:space="0" w:color="auto"/>
              <w:right w:val="outset" w:sz="6" w:space="0" w:color="auto"/>
            </w:tcBorders>
            <w:vAlign w:val="center"/>
          </w:tcPr>
          <w:p w14:paraId="104F569D" w14:textId="77777777" w:rsidR="00737620" w:rsidRPr="0054283F" w:rsidRDefault="00737620" w:rsidP="007167B1">
            <w:pPr>
              <w:spacing w:after="0" w:line="180" w:lineRule="exact"/>
              <w:jc w:val="center"/>
              <w:rPr>
                <w:b/>
                <w:bCs/>
                <w:sz w:val="22"/>
                <w:szCs w:val="22"/>
              </w:rPr>
            </w:pPr>
            <w:r w:rsidRPr="0054283F">
              <w:rPr>
                <w:b/>
                <w:bCs/>
                <w:sz w:val="22"/>
                <w:szCs w:val="22"/>
              </w:rPr>
              <w:t>5</w:t>
            </w:r>
          </w:p>
        </w:tc>
      </w:tr>
      <w:tr w:rsidR="007323EB" w:rsidRPr="00F049AE" w14:paraId="107BE651" w14:textId="77777777" w:rsidTr="00B91AE9">
        <w:trPr>
          <w:cantSplit/>
          <w:tblCellSpacing w:w="0" w:type="dxa"/>
        </w:trPr>
        <w:tc>
          <w:tcPr>
            <w:tcW w:w="4320" w:type="dxa"/>
            <w:tcBorders>
              <w:top w:val="outset" w:sz="6" w:space="0" w:color="auto"/>
              <w:left w:val="outset" w:sz="6" w:space="0" w:color="auto"/>
              <w:bottom w:val="outset" w:sz="6" w:space="0" w:color="auto"/>
              <w:right w:val="outset" w:sz="6" w:space="0" w:color="auto"/>
            </w:tcBorders>
            <w:vAlign w:val="center"/>
          </w:tcPr>
          <w:p w14:paraId="6226F157" w14:textId="77777777" w:rsidR="007323EB" w:rsidRPr="00F049AE" w:rsidRDefault="007323EB" w:rsidP="007323EB">
            <w:pPr>
              <w:numPr>
                <w:ilvl w:val="0"/>
                <w:numId w:val="21"/>
              </w:numPr>
              <w:spacing w:after="0"/>
              <w:ind w:left="360"/>
              <w:rPr>
                <w:sz w:val="22"/>
                <w:szCs w:val="24"/>
              </w:rPr>
            </w:pPr>
            <w:bookmarkStart w:id="12" w:name="m-os"/>
            <w:bookmarkEnd w:id="12"/>
            <w:r>
              <w:rPr>
                <w:sz w:val="22"/>
                <w:szCs w:val="24"/>
              </w:rPr>
              <w:t>Reporting of issues.</w:t>
            </w:r>
            <w:r w:rsidRPr="00F049AE">
              <w:rPr>
                <w:sz w:val="22"/>
                <w:szCs w:val="24"/>
              </w:rPr>
              <w:t xml:space="preserve"> </w:t>
            </w:r>
          </w:p>
        </w:tc>
        <w:tc>
          <w:tcPr>
            <w:tcW w:w="8640" w:type="dxa"/>
            <w:tcBorders>
              <w:top w:val="outset" w:sz="6" w:space="0" w:color="auto"/>
              <w:left w:val="outset" w:sz="6" w:space="0" w:color="auto"/>
              <w:bottom w:val="outset" w:sz="6" w:space="0" w:color="auto"/>
              <w:right w:val="outset" w:sz="6" w:space="0" w:color="auto"/>
            </w:tcBorders>
            <w:vAlign w:val="center"/>
          </w:tcPr>
          <w:p w14:paraId="0B0571DF" w14:textId="77777777" w:rsidR="007323EB" w:rsidRPr="00F049AE" w:rsidRDefault="007323EB" w:rsidP="009C53E6">
            <w:pPr>
              <w:spacing w:after="0"/>
              <w:rPr>
                <w:sz w:val="22"/>
                <w:szCs w:val="24"/>
              </w:rPr>
            </w:pPr>
            <w:r>
              <w:rPr>
                <w:sz w:val="22"/>
                <w:szCs w:val="24"/>
              </w:rPr>
              <w:t>Management and personnel identify internal control issues and report the issues through established reporting lines on a timely basis.</w:t>
            </w:r>
          </w:p>
        </w:tc>
        <w:tc>
          <w:tcPr>
            <w:tcW w:w="288" w:type="dxa"/>
            <w:tcBorders>
              <w:top w:val="outset" w:sz="6" w:space="0" w:color="auto"/>
              <w:left w:val="outset" w:sz="6" w:space="0" w:color="auto"/>
              <w:bottom w:val="outset" w:sz="6" w:space="0" w:color="auto"/>
              <w:right w:val="outset" w:sz="6" w:space="0" w:color="auto"/>
            </w:tcBorders>
            <w:vAlign w:val="center"/>
          </w:tcPr>
          <w:p w14:paraId="6AEE34A0"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4F65DC4E"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11C171AF"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4532F5C7"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4F0BBDC4" w14:textId="77777777" w:rsidR="007323EB" w:rsidRPr="0054283F" w:rsidRDefault="007323EB" w:rsidP="009C53E6">
            <w:pPr>
              <w:spacing w:after="0"/>
              <w:rPr>
                <w:sz w:val="22"/>
                <w:szCs w:val="22"/>
              </w:rPr>
            </w:pPr>
          </w:p>
        </w:tc>
      </w:tr>
      <w:tr w:rsidR="007323EB" w:rsidRPr="00F049AE" w14:paraId="6FCB50A3" w14:textId="77777777" w:rsidTr="00B91AE9">
        <w:trPr>
          <w:cantSplit/>
          <w:tblCellSpacing w:w="0" w:type="dxa"/>
        </w:trPr>
        <w:tc>
          <w:tcPr>
            <w:tcW w:w="4320" w:type="dxa"/>
            <w:tcBorders>
              <w:top w:val="outset" w:sz="6" w:space="0" w:color="auto"/>
              <w:left w:val="outset" w:sz="6" w:space="0" w:color="auto"/>
              <w:bottom w:val="outset" w:sz="6" w:space="0" w:color="auto"/>
              <w:right w:val="outset" w:sz="6" w:space="0" w:color="auto"/>
            </w:tcBorders>
            <w:vAlign w:val="center"/>
          </w:tcPr>
          <w:p w14:paraId="7C3F6A4B" w14:textId="77777777" w:rsidR="007323EB" w:rsidRPr="00F049AE" w:rsidRDefault="007323EB" w:rsidP="007323EB">
            <w:pPr>
              <w:numPr>
                <w:ilvl w:val="0"/>
                <w:numId w:val="21"/>
              </w:numPr>
              <w:spacing w:after="0"/>
              <w:ind w:left="360"/>
              <w:rPr>
                <w:sz w:val="22"/>
                <w:szCs w:val="24"/>
              </w:rPr>
            </w:pPr>
            <w:r>
              <w:rPr>
                <w:sz w:val="22"/>
                <w:szCs w:val="24"/>
              </w:rPr>
              <w:t>Evaluation of issues.</w:t>
            </w:r>
            <w:r w:rsidRPr="00F049AE">
              <w:rPr>
                <w:sz w:val="22"/>
                <w:szCs w:val="24"/>
              </w:rPr>
              <w:t xml:space="preserve"> </w:t>
            </w:r>
          </w:p>
        </w:tc>
        <w:tc>
          <w:tcPr>
            <w:tcW w:w="8640" w:type="dxa"/>
            <w:tcBorders>
              <w:top w:val="outset" w:sz="6" w:space="0" w:color="auto"/>
              <w:left w:val="outset" w:sz="6" w:space="0" w:color="auto"/>
              <w:bottom w:val="outset" w:sz="6" w:space="0" w:color="auto"/>
              <w:right w:val="outset" w:sz="6" w:space="0" w:color="auto"/>
            </w:tcBorders>
            <w:vAlign w:val="center"/>
          </w:tcPr>
          <w:p w14:paraId="27DDBA48" w14:textId="77777777" w:rsidR="007323EB" w:rsidRPr="00F049AE" w:rsidRDefault="007323EB" w:rsidP="009C53E6">
            <w:pPr>
              <w:spacing w:after="0"/>
              <w:rPr>
                <w:sz w:val="22"/>
                <w:szCs w:val="24"/>
              </w:rPr>
            </w:pPr>
            <w:r>
              <w:rPr>
                <w:sz w:val="22"/>
                <w:szCs w:val="24"/>
              </w:rPr>
              <w:t xml:space="preserve">Management evaluates and documents internal control issues and determines appropriate corrective actions for deficiencies. </w:t>
            </w:r>
          </w:p>
        </w:tc>
        <w:tc>
          <w:tcPr>
            <w:tcW w:w="288" w:type="dxa"/>
            <w:tcBorders>
              <w:top w:val="outset" w:sz="6" w:space="0" w:color="auto"/>
              <w:left w:val="outset" w:sz="6" w:space="0" w:color="auto"/>
              <w:bottom w:val="outset" w:sz="6" w:space="0" w:color="auto"/>
              <w:right w:val="outset" w:sz="6" w:space="0" w:color="auto"/>
            </w:tcBorders>
            <w:vAlign w:val="center"/>
          </w:tcPr>
          <w:p w14:paraId="00401987"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361FFA74"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03D806A4"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118382EB"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7D4233D4" w14:textId="77777777" w:rsidR="007323EB" w:rsidRPr="0054283F" w:rsidRDefault="007323EB" w:rsidP="009C53E6">
            <w:pPr>
              <w:spacing w:after="0"/>
              <w:rPr>
                <w:sz w:val="22"/>
                <w:szCs w:val="22"/>
              </w:rPr>
            </w:pPr>
          </w:p>
        </w:tc>
      </w:tr>
      <w:tr w:rsidR="007323EB" w:rsidRPr="00F049AE" w14:paraId="3B4CE3A9" w14:textId="77777777" w:rsidTr="00B91AE9">
        <w:trPr>
          <w:cantSplit/>
          <w:tblCellSpacing w:w="0" w:type="dxa"/>
        </w:trPr>
        <w:tc>
          <w:tcPr>
            <w:tcW w:w="4320" w:type="dxa"/>
            <w:tcBorders>
              <w:top w:val="outset" w:sz="6" w:space="0" w:color="auto"/>
              <w:left w:val="outset" w:sz="6" w:space="0" w:color="auto"/>
              <w:bottom w:val="outset" w:sz="6" w:space="0" w:color="auto"/>
              <w:right w:val="outset" w:sz="6" w:space="0" w:color="auto"/>
            </w:tcBorders>
            <w:vAlign w:val="center"/>
          </w:tcPr>
          <w:p w14:paraId="65E16A89" w14:textId="77777777" w:rsidR="007323EB" w:rsidRPr="00F049AE" w:rsidRDefault="007323EB" w:rsidP="007323EB">
            <w:pPr>
              <w:numPr>
                <w:ilvl w:val="0"/>
                <w:numId w:val="21"/>
              </w:numPr>
              <w:spacing w:after="0"/>
              <w:ind w:left="360"/>
              <w:rPr>
                <w:sz w:val="22"/>
                <w:szCs w:val="24"/>
              </w:rPr>
            </w:pPr>
            <w:r>
              <w:rPr>
                <w:sz w:val="22"/>
                <w:szCs w:val="24"/>
              </w:rPr>
              <w:lastRenderedPageBreak/>
              <w:t>Corrective actions.</w:t>
            </w:r>
            <w:r w:rsidRPr="00F049AE">
              <w:rPr>
                <w:sz w:val="22"/>
                <w:szCs w:val="24"/>
              </w:rPr>
              <w:t xml:space="preserve"> </w:t>
            </w:r>
          </w:p>
        </w:tc>
        <w:tc>
          <w:tcPr>
            <w:tcW w:w="8640" w:type="dxa"/>
            <w:tcBorders>
              <w:top w:val="outset" w:sz="6" w:space="0" w:color="auto"/>
              <w:left w:val="outset" w:sz="6" w:space="0" w:color="auto"/>
              <w:bottom w:val="outset" w:sz="6" w:space="0" w:color="auto"/>
              <w:right w:val="outset" w:sz="6" w:space="0" w:color="auto"/>
            </w:tcBorders>
            <w:vAlign w:val="center"/>
          </w:tcPr>
          <w:p w14:paraId="13C0E436" w14:textId="77777777" w:rsidR="007323EB" w:rsidRPr="00F049AE" w:rsidRDefault="007323EB" w:rsidP="009C53E6">
            <w:pPr>
              <w:spacing w:after="0"/>
              <w:rPr>
                <w:sz w:val="22"/>
                <w:szCs w:val="24"/>
              </w:rPr>
            </w:pPr>
            <w:r>
              <w:rPr>
                <w:sz w:val="22"/>
                <w:szCs w:val="24"/>
              </w:rPr>
              <w:t>Management completes and documents corrective actions to remediate internal control deficiencies on a timely basis.</w:t>
            </w:r>
          </w:p>
        </w:tc>
        <w:tc>
          <w:tcPr>
            <w:tcW w:w="288" w:type="dxa"/>
            <w:tcBorders>
              <w:top w:val="outset" w:sz="6" w:space="0" w:color="auto"/>
              <w:left w:val="outset" w:sz="6" w:space="0" w:color="auto"/>
              <w:bottom w:val="outset" w:sz="6" w:space="0" w:color="auto"/>
              <w:right w:val="outset" w:sz="6" w:space="0" w:color="auto"/>
            </w:tcBorders>
            <w:vAlign w:val="center"/>
          </w:tcPr>
          <w:p w14:paraId="69FFA84F"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0FE8BD7D"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6EBA0F44"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72E8A002" w14:textId="77777777" w:rsidR="007323EB" w:rsidRPr="0054283F" w:rsidRDefault="007323EB" w:rsidP="009C53E6">
            <w:pPr>
              <w:spacing w:after="0"/>
              <w:rPr>
                <w:sz w:val="22"/>
                <w:szCs w:val="22"/>
              </w:rPr>
            </w:pPr>
          </w:p>
        </w:tc>
        <w:tc>
          <w:tcPr>
            <w:tcW w:w="288" w:type="dxa"/>
            <w:tcBorders>
              <w:top w:val="outset" w:sz="6" w:space="0" w:color="auto"/>
              <w:left w:val="outset" w:sz="6" w:space="0" w:color="auto"/>
              <w:bottom w:val="outset" w:sz="6" w:space="0" w:color="auto"/>
              <w:right w:val="outset" w:sz="6" w:space="0" w:color="auto"/>
            </w:tcBorders>
            <w:vAlign w:val="center"/>
          </w:tcPr>
          <w:p w14:paraId="614F53C0" w14:textId="77777777" w:rsidR="007323EB" w:rsidRPr="0054283F" w:rsidRDefault="007323EB" w:rsidP="009C53E6">
            <w:pPr>
              <w:spacing w:after="0"/>
              <w:rPr>
                <w:sz w:val="22"/>
                <w:szCs w:val="22"/>
              </w:rPr>
            </w:pPr>
          </w:p>
        </w:tc>
      </w:tr>
    </w:tbl>
    <w:p w14:paraId="0FC6AE5A" w14:textId="77777777" w:rsidR="00F72C7A" w:rsidRPr="00DD728E" w:rsidRDefault="00F72C7A" w:rsidP="00E901B6">
      <w:pPr>
        <w:spacing w:after="0"/>
        <w:rPr>
          <w:sz w:val="16"/>
          <w:szCs w:val="16"/>
        </w:rPr>
      </w:pPr>
      <w:bookmarkStart w:id="13" w:name="m-rm"/>
      <w:bookmarkStart w:id="14" w:name="m-sam"/>
      <w:bookmarkEnd w:id="13"/>
      <w:bookmarkEnd w:id="14"/>
    </w:p>
    <w:sectPr w:rsidR="00F72C7A" w:rsidRPr="00DD728E" w:rsidSect="00AA7892">
      <w:pgSz w:w="15840" w:h="12240" w:orient="landscape" w:code="1"/>
      <w:pgMar w:top="720" w:right="720" w:bottom="720" w:left="72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0FAD"/>
    <w:multiLevelType w:val="hybridMultilevel"/>
    <w:tmpl w:val="8796FB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55E3E"/>
    <w:multiLevelType w:val="hybridMultilevel"/>
    <w:tmpl w:val="31DAB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3325D"/>
    <w:multiLevelType w:val="hybridMultilevel"/>
    <w:tmpl w:val="8C868F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82053"/>
    <w:multiLevelType w:val="hybridMultilevel"/>
    <w:tmpl w:val="CA386B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A654F"/>
    <w:multiLevelType w:val="multilevel"/>
    <w:tmpl w:val="5EDEBFBA"/>
    <w:styleLink w:val="Basicbullets2levels"/>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Times New Roman" w:hAnsi="Times New Roman"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230C4C3F"/>
    <w:multiLevelType w:val="hybridMultilevel"/>
    <w:tmpl w:val="C7C8D7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4D4124"/>
    <w:multiLevelType w:val="hybridMultilevel"/>
    <w:tmpl w:val="5406FA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5F7B9C"/>
    <w:multiLevelType w:val="hybridMultilevel"/>
    <w:tmpl w:val="A0A215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8B6AC4"/>
    <w:multiLevelType w:val="hybridMultilevel"/>
    <w:tmpl w:val="E34679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C340F"/>
    <w:multiLevelType w:val="hybridMultilevel"/>
    <w:tmpl w:val="3DA451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1F4C08"/>
    <w:multiLevelType w:val="hybridMultilevel"/>
    <w:tmpl w:val="43D254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A9555B"/>
    <w:multiLevelType w:val="hybridMultilevel"/>
    <w:tmpl w:val="89AE541A"/>
    <w:lvl w:ilvl="0" w:tplc="04090017">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4992354D"/>
    <w:multiLevelType w:val="hybridMultilevel"/>
    <w:tmpl w:val="73922924"/>
    <w:lvl w:ilvl="0" w:tplc="A238F1BC">
      <w:start w:val="1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3F1F4B"/>
    <w:multiLevelType w:val="hybridMultilevel"/>
    <w:tmpl w:val="41DE69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4807C7"/>
    <w:multiLevelType w:val="multilevel"/>
    <w:tmpl w:val="89423C3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58BA1B5A"/>
    <w:multiLevelType w:val="hybridMultilevel"/>
    <w:tmpl w:val="A2E0E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F14C2B"/>
    <w:multiLevelType w:val="hybridMultilevel"/>
    <w:tmpl w:val="1BD888FC"/>
    <w:lvl w:ilvl="0" w:tplc="04090017">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650407C3"/>
    <w:multiLevelType w:val="hybridMultilevel"/>
    <w:tmpl w:val="249614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EB093A"/>
    <w:multiLevelType w:val="hybridMultilevel"/>
    <w:tmpl w:val="EB2C86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4C6E63"/>
    <w:multiLevelType w:val="hybridMultilevel"/>
    <w:tmpl w:val="EBE095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9C1911"/>
    <w:multiLevelType w:val="multilevel"/>
    <w:tmpl w:val="16C83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7659771">
    <w:abstractNumId w:val="4"/>
  </w:num>
  <w:num w:numId="2" w16cid:durableId="1567689505">
    <w:abstractNumId w:val="14"/>
  </w:num>
  <w:num w:numId="3" w16cid:durableId="837813896">
    <w:abstractNumId w:val="20"/>
  </w:num>
  <w:num w:numId="4" w16cid:durableId="1839271313">
    <w:abstractNumId w:val="19"/>
  </w:num>
  <w:num w:numId="5" w16cid:durableId="1823228957">
    <w:abstractNumId w:val="16"/>
  </w:num>
  <w:num w:numId="6" w16cid:durableId="1286692084">
    <w:abstractNumId w:val="5"/>
  </w:num>
  <w:num w:numId="7" w16cid:durableId="266352454">
    <w:abstractNumId w:val="9"/>
  </w:num>
  <w:num w:numId="8" w16cid:durableId="1407218033">
    <w:abstractNumId w:val="15"/>
  </w:num>
  <w:num w:numId="9" w16cid:durableId="1004868486">
    <w:abstractNumId w:val="6"/>
  </w:num>
  <w:num w:numId="10" w16cid:durableId="1581788803">
    <w:abstractNumId w:val="2"/>
  </w:num>
  <w:num w:numId="11" w16cid:durableId="776490356">
    <w:abstractNumId w:val="8"/>
  </w:num>
  <w:num w:numId="12" w16cid:durableId="476923040">
    <w:abstractNumId w:val="1"/>
  </w:num>
  <w:num w:numId="13" w16cid:durableId="1435517726">
    <w:abstractNumId w:val="0"/>
  </w:num>
  <w:num w:numId="14" w16cid:durableId="1649086624">
    <w:abstractNumId w:val="18"/>
  </w:num>
  <w:num w:numId="15" w16cid:durableId="1949240868">
    <w:abstractNumId w:val="12"/>
  </w:num>
  <w:num w:numId="16" w16cid:durableId="2033064845">
    <w:abstractNumId w:val="13"/>
  </w:num>
  <w:num w:numId="17" w16cid:durableId="1868375356">
    <w:abstractNumId w:val="17"/>
  </w:num>
  <w:num w:numId="18" w16cid:durableId="1256596087">
    <w:abstractNumId w:val="3"/>
  </w:num>
  <w:num w:numId="19" w16cid:durableId="195121266">
    <w:abstractNumId w:val="11"/>
  </w:num>
  <w:num w:numId="20" w16cid:durableId="603927008">
    <w:abstractNumId w:val="10"/>
  </w:num>
  <w:num w:numId="21" w16cid:durableId="16678980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07D"/>
    <w:rsid w:val="000C37D7"/>
    <w:rsid w:val="00170E70"/>
    <w:rsid w:val="001C74B6"/>
    <w:rsid w:val="001D44A7"/>
    <w:rsid w:val="001D6DA4"/>
    <w:rsid w:val="002308C1"/>
    <w:rsid w:val="002D717D"/>
    <w:rsid w:val="002D77C4"/>
    <w:rsid w:val="00303715"/>
    <w:rsid w:val="00311ADA"/>
    <w:rsid w:val="0033717D"/>
    <w:rsid w:val="00355B2B"/>
    <w:rsid w:val="003D707D"/>
    <w:rsid w:val="00401E77"/>
    <w:rsid w:val="00422A20"/>
    <w:rsid w:val="00450539"/>
    <w:rsid w:val="004C595D"/>
    <w:rsid w:val="004F6F8E"/>
    <w:rsid w:val="00500F31"/>
    <w:rsid w:val="00557F8F"/>
    <w:rsid w:val="005A29EC"/>
    <w:rsid w:val="005C49D9"/>
    <w:rsid w:val="00630A55"/>
    <w:rsid w:val="006365EC"/>
    <w:rsid w:val="006C4064"/>
    <w:rsid w:val="007323EB"/>
    <w:rsid w:val="00735A43"/>
    <w:rsid w:val="00737620"/>
    <w:rsid w:val="007512AD"/>
    <w:rsid w:val="008E50CE"/>
    <w:rsid w:val="0096247A"/>
    <w:rsid w:val="00986567"/>
    <w:rsid w:val="009B11F1"/>
    <w:rsid w:val="00AF0DD2"/>
    <w:rsid w:val="00B830B6"/>
    <w:rsid w:val="00B91AE9"/>
    <w:rsid w:val="00BD3D55"/>
    <w:rsid w:val="00C12457"/>
    <w:rsid w:val="00C2459F"/>
    <w:rsid w:val="00C41B7D"/>
    <w:rsid w:val="00CE26FB"/>
    <w:rsid w:val="00D43EF2"/>
    <w:rsid w:val="00D5317E"/>
    <w:rsid w:val="00D70610"/>
    <w:rsid w:val="00DD728E"/>
    <w:rsid w:val="00E8158E"/>
    <w:rsid w:val="00E901B6"/>
    <w:rsid w:val="00EA18F0"/>
    <w:rsid w:val="00EA38AB"/>
    <w:rsid w:val="00F00056"/>
    <w:rsid w:val="00F16ABE"/>
    <w:rsid w:val="00F373F5"/>
    <w:rsid w:val="00F72C7A"/>
    <w:rsid w:val="00FF4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3F94E2"/>
  <w15:docId w15:val="{FEBA83C2-CC13-43C7-8C8F-CB05F8BA7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07D"/>
    <w:pPr>
      <w:spacing w:after="24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asicbullets2levels">
    <w:name w:val="Basic bullets 2 levels"/>
    <w:uiPriority w:val="99"/>
    <w:rsid w:val="006C406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1629</Words>
  <Characters>9290</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Penberthy</dc:creator>
  <cp:lastModifiedBy>Ben Darby</cp:lastModifiedBy>
  <cp:revision>2</cp:revision>
  <cp:lastPrinted>2015-09-08T16:56:00Z</cp:lastPrinted>
  <dcterms:created xsi:type="dcterms:W3CDTF">2023-08-01T10:49:00Z</dcterms:created>
  <dcterms:modified xsi:type="dcterms:W3CDTF">2023-08-01T10:49:00Z</dcterms:modified>
</cp:coreProperties>
</file>